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1A60" w:rsidRPr="00DF1A60" w:rsidRDefault="00DF1A60" w:rsidP="00DF1A60">
      <w:pPr>
        <w:widowControl/>
        <w:shd w:val="clear" w:color="auto" w:fill="FFFFFF"/>
        <w:spacing w:line="750" w:lineRule="atLeast"/>
        <w:jc w:val="center"/>
        <w:rPr>
          <w:rFonts w:ascii="微软雅黑" w:eastAsia="微软雅黑" w:hAnsi="微软雅黑" w:cs="宋体"/>
          <w:color w:val="000000"/>
          <w:kern w:val="0"/>
          <w:sz w:val="38"/>
          <w:szCs w:val="38"/>
        </w:rPr>
      </w:pPr>
      <w:r w:rsidRPr="00DF1A60">
        <w:rPr>
          <w:rFonts w:ascii="微软雅黑" w:eastAsia="微软雅黑" w:hAnsi="微软雅黑" w:cs="宋体" w:hint="eastAsia"/>
          <w:color w:val="000000"/>
          <w:kern w:val="0"/>
          <w:sz w:val="38"/>
          <w:szCs w:val="38"/>
        </w:rPr>
        <w:t>江苏省专利优先审查办理须知</w:t>
      </w:r>
    </w:p>
    <w:p w:rsidR="00DF1A60" w:rsidRPr="00DF1A60" w:rsidRDefault="00DF1A60" w:rsidP="00DF1A60">
      <w:pPr>
        <w:widowControl/>
        <w:shd w:val="clear" w:color="auto" w:fill="FFFFFF"/>
        <w:spacing w:line="750" w:lineRule="atLeast"/>
        <w:jc w:val="center"/>
        <w:rPr>
          <w:rFonts w:ascii="微软雅黑" w:eastAsia="微软雅黑" w:hAnsi="微软雅黑" w:cs="宋体" w:hint="eastAsia"/>
          <w:color w:val="333333"/>
          <w:kern w:val="0"/>
          <w:sz w:val="23"/>
          <w:szCs w:val="23"/>
        </w:rPr>
      </w:pPr>
      <w:r w:rsidRPr="00DF1A60">
        <w:rPr>
          <w:rFonts w:ascii="微软雅黑" w:eastAsia="微软雅黑" w:hAnsi="微软雅黑" w:cs="宋体" w:hint="eastAsia"/>
          <w:color w:val="333333"/>
          <w:kern w:val="0"/>
          <w:sz w:val="23"/>
        </w:rPr>
        <w:t>发布日期：2020-03-13 15:00浏览次数：1170</w:t>
      </w:r>
    </w:p>
    <w:p w:rsidR="00DF1A60" w:rsidRPr="00DF1A60" w:rsidRDefault="00DF1A60" w:rsidP="00DF1A60">
      <w:pPr>
        <w:widowControl/>
        <w:shd w:val="clear" w:color="auto" w:fill="FFFFFF"/>
        <w:spacing w:afterAutospacing="1" w:line="480" w:lineRule="atLeast"/>
        <w:ind w:firstLine="480"/>
        <w:jc w:val="center"/>
        <w:rPr>
          <w:rFonts w:ascii="微软雅黑" w:eastAsia="微软雅黑" w:hAnsi="微软雅黑" w:cs="宋体" w:hint="eastAsia"/>
          <w:color w:val="333333"/>
          <w:kern w:val="0"/>
          <w:sz w:val="23"/>
          <w:szCs w:val="23"/>
        </w:rPr>
      </w:pPr>
      <w:r w:rsidRPr="00DF1A60">
        <w:rPr>
          <w:rFonts w:ascii="宋体" w:eastAsia="宋体" w:hAnsi="宋体" w:cs="宋体" w:hint="eastAsia"/>
          <w:color w:val="333333"/>
          <w:kern w:val="0"/>
          <w:sz w:val="24"/>
          <w:szCs w:val="24"/>
        </w:rPr>
        <w:t>宁专代发〔2020〕3号</w:t>
      </w:r>
    </w:p>
    <w:p w:rsidR="00DF1A60" w:rsidRPr="00DF1A60" w:rsidRDefault="00DF1A60" w:rsidP="00DF1A60">
      <w:pPr>
        <w:widowControl/>
        <w:shd w:val="clear" w:color="auto" w:fill="FFFFFF"/>
        <w:spacing w:afterAutospacing="1" w:line="480" w:lineRule="atLeast"/>
        <w:ind w:firstLine="480"/>
        <w:jc w:val="left"/>
        <w:rPr>
          <w:rFonts w:ascii="微软雅黑" w:eastAsia="微软雅黑" w:hAnsi="微软雅黑" w:cs="宋体" w:hint="eastAsia"/>
          <w:color w:val="333333"/>
          <w:kern w:val="0"/>
          <w:sz w:val="23"/>
          <w:szCs w:val="23"/>
        </w:rPr>
      </w:pPr>
      <w:r w:rsidRPr="00DF1A60">
        <w:rPr>
          <w:rFonts w:ascii="宋体" w:eastAsia="宋体" w:hAnsi="宋体" w:cs="宋体" w:hint="eastAsia"/>
          <w:color w:val="333333"/>
          <w:kern w:val="0"/>
          <w:sz w:val="24"/>
          <w:szCs w:val="24"/>
        </w:rPr>
        <w:t> </w:t>
      </w:r>
    </w:p>
    <w:p w:rsidR="00DF1A60" w:rsidRPr="00DF1A60" w:rsidRDefault="00DF1A60" w:rsidP="00DF1A60">
      <w:pPr>
        <w:widowControl/>
        <w:shd w:val="clear" w:color="auto" w:fill="FFFFFF"/>
        <w:spacing w:afterAutospacing="1" w:line="480" w:lineRule="atLeast"/>
        <w:ind w:firstLine="480"/>
        <w:jc w:val="left"/>
        <w:rPr>
          <w:rFonts w:ascii="微软雅黑" w:eastAsia="微软雅黑" w:hAnsi="微软雅黑" w:cs="宋体" w:hint="eastAsia"/>
          <w:color w:val="333333"/>
          <w:kern w:val="0"/>
          <w:sz w:val="23"/>
          <w:szCs w:val="23"/>
        </w:rPr>
      </w:pPr>
      <w:r w:rsidRPr="00DF1A60">
        <w:rPr>
          <w:rFonts w:ascii="宋体" w:eastAsia="宋体" w:hAnsi="宋体" w:cs="宋体" w:hint="eastAsia"/>
          <w:color w:val="333333"/>
          <w:kern w:val="0"/>
          <w:sz w:val="24"/>
          <w:szCs w:val="24"/>
        </w:rPr>
        <w:t>一、受理依据</w:t>
      </w:r>
    </w:p>
    <w:p w:rsidR="00DF1A60" w:rsidRPr="00DF1A60" w:rsidRDefault="00DF1A60" w:rsidP="00DF1A60">
      <w:pPr>
        <w:widowControl/>
        <w:shd w:val="clear" w:color="auto" w:fill="FFFFFF"/>
        <w:spacing w:afterAutospacing="1" w:line="480" w:lineRule="atLeast"/>
        <w:ind w:firstLine="480"/>
        <w:jc w:val="left"/>
        <w:rPr>
          <w:rFonts w:ascii="微软雅黑" w:eastAsia="微软雅黑" w:hAnsi="微软雅黑" w:cs="宋体" w:hint="eastAsia"/>
          <w:color w:val="333333"/>
          <w:kern w:val="0"/>
          <w:sz w:val="23"/>
          <w:szCs w:val="23"/>
        </w:rPr>
      </w:pPr>
      <w:r w:rsidRPr="00DF1A60">
        <w:rPr>
          <w:rFonts w:ascii="宋体" w:eastAsia="宋体" w:hAnsi="宋体" w:cs="宋体" w:hint="eastAsia"/>
          <w:color w:val="333333"/>
          <w:kern w:val="0"/>
          <w:sz w:val="24"/>
          <w:szCs w:val="24"/>
        </w:rPr>
        <w:t>《专利优先审查管理办法》（国家知识产权局令 76号）（以下简称“办法”）、《江苏省知识产权局关于委托国家知识产权局专利局南京代办处办理专利优先审查推荐工作的通知》。</w:t>
      </w:r>
    </w:p>
    <w:p w:rsidR="00DF1A60" w:rsidRPr="00DF1A60" w:rsidRDefault="00DF1A60" w:rsidP="00DF1A60">
      <w:pPr>
        <w:widowControl/>
        <w:shd w:val="clear" w:color="auto" w:fill="FFFFFF"/>
        <w:spacing w:afterAutospacing="1" w:line="480" w:lineRule="atLeast"/>
        <w:ind w:firstLine="480"/>
        <w:jc w:val="left"/>
        <w:rPr>
          <w:rFonts w:ascii="微软雅黑" w:eastAsia="微软雅黑" w:hAnsi="微软雅黑" w:cs="宋体" w:hint="eastAsia"/>
          <w:color w:val="333333"/>
          <w:kern w:val="0"/>
          <w:sz w:val="23"/>
          <w:szCs w:val="23"/>
        </w:rPr>
      </w:pPr>
      <w:r w:rsidRPr="00DF1A60">
        <w:rPr>
          <w:rFonts w:ascii="宋体" w:eastAsia="宋体" w:hAnsi="宋体" w:cs="宋体" w:hint="eastAsia"/>
          <w:color w:val="333333"/>
          <w:kern w:val="0"/>
          <w:sz w:val="24"/>
          <w:szCs w:val="24"/>
        </w:rPr>
        <w:t>二、申请主体</w:t>
      </w:r>
    </w:p>
    <w:p w:rsidR="00DF1A60" w:rsidRPr="00DF1A60" w:rsidRDefault="00DF1A60" w:rsidP="00DF1A60">
      <w:pPr>
        <w:widowControl/>
        <w:shd w:val="clear" w:color="auto" w:fill="FFFFFF"/>
        <w:spacing w:afterAutospacing="1" w:line="480" w:lineRule="atLeast"/>
        <w:ind w:firstLine="480"/>
        <w:jc w:val="left"/>
        <w:rPr>
          <w:rFonts w:ascii="微软雅黑" w:eastAsia="微软雅黑" w:hAnsi="微软雅黑" w:cs="宋体" w:hint="eastAsia"/>
          <w:color w:val="333333"/>
          <w:kern w:val="0"/>
          <w:sz w:val="23"/>
          <w:szCs w:val="23"/>
        </w:rPr>
      </w:pPr>
      <w:r w:rsidRPr="00DF1A60">
        <w:rPr>
          <w:rFonts w:ascii="宋体" w:eastAsia="宋体" w:hAnsi="宋体" w:cs="宋体" w:hint="eastAsia"/>
          <w:color w:val="333333"/>
          <w:kern w:val="0"/>
          <w:sz w:val="24"/>
          <w:szCs w:val="24"/>
        </w:rPr>
        <w:t>在本省注册登记的企业、事业单位、机关、社会团体和具有本省户籍或居住证的个人，可以对符合《办法》规定条件的专利申请、专利复审和无效宣告案件提出优先审查请求。对专利申请、专利复审案件提出优先审查请求，应当经全体申请人或者全体复审请求人同意；对无效宣告案件提出优先审查请求，应当经无效宣告请求人或者全体专利权人同意。</w:t>
      </w:r>
    </w:p>
    <w:p w:rsidR="00DF1A60" w:rsidRPr="00DF1A60" w:rsidRDefault="00DF1A60" w:rsidP="00DF1A60">
      <w:pPr>
        <w:widowControl/>
        <w:shd w:val="clear" w:color="auto" w:fill="FFFFFF"/>
        <w:spacing w:afterAutospacing="1" w:line="480" w:lineRule="atLeast"/>
        <w:ind w:firstLine="480"/>
        <w:jc w:val="left"/>
        <w:rPr>
          <w:rFonts w:ascii="微软雅黑" w:eastAsia="微软雅黑" w:hAnsi="微软雅黑" w:cs="宋体" w:hint="eastAsia"/>
          <w:color w:val="333333"/>
          <w:kern w:val="0"/>
          <w:sz w:val="23"/>
          <w:szCs w:val="23"/>
        </w:rPr>
      </w:pPr>
      <w:r w:rsidRPr="00DF1A60">
        <w:rPr>
          <w:rFonts w:ascii="宋体" w:eastAsia="宋体" w:hAnsi="宋体" w:cs="宋体" w:hint="eastAsia"/>
          <w:color w:val="333333"/>
          <w:kern w:val="0"/>
          <w:sz w:val="24"/>
          <w:szCs w:val="24"/>
        </w:rPr>
        <w:t>三、申请材料</w:t>
      </w:r>
    </w:p>
    <w:p w:rsidR="00DF1A60" w:rsidRPr="00DF1A60" w:rsidRDefault="00DF1A60" w:rsidP="00DF1A60">
      <w:pPr>
        <w:widowControl/>
        <w:shd w:val="clear" w:color="auto" w:fill="FFFFFF"/>
        <w:spacing w:afterAutospacing="1" w:line="480" w:lineRule="atLeast"/>
        <w:ind w:firstLine="480"/>
        <w:jc w:val="left"/>
        <w:rPr>
          <w:rFonts w:ascii="微软雅黑" w:eastAsia="微软雅黑" w:hAnsi="微软雅黑" w:cs="宋体" w:hint="eastAsia"/>
          <w:color w:val="333333"/>
          <w:kern w:val="0"/>
          <w:sz w:val="23"/>
          <w:szCs w:val="23"/>
        </w:rPr>
      </w:pPr>
      <w:r w:rsidRPr="00DF1A60">
        <w:rPr>
          <w:rFonts w:ascii="宋体" w:eastAsia="宋体" w:hAnsi="宋体" w:cs="宋体" w:hint="eastAsia"/>
          <w:color w:val="333333"/>
          <w:kern w:val="0"/>
          <w:sz w:val="24"/>
          <w:szCs w:val="24"/>
        </w:rPr>
        <w:t>（一）专利申请优先审查</w:t>
      </w:r>
    </w:p>
    <w:p w:rsidR="00DF1A60" w:rsidRPr="00DF1A60" w:rsidRDefault="00DF1A60" w:rsidP="00DF1A60">
      <w:pPr>
        <w:widowControl/>
        <w:shd w:val="clear" w:color="auto" w:fill="FFFFFF"/>
        <w:spacing w:afterAutospacing="1" w:line="480" w:lineRule="atLeast"/>
        <w:ind w:firstLine="480"/>
        <w:jc w:val="left"/>
        <w:rPr>
          <w:rFonts w:ascii="微软雅黑" w:eastAsia="微软雅黑" w:hAnsi="微软雅黑" w:cs="宋体" w:hint="eastAsia"/>
          <w:color w:val="333333"/>
          <w:kern w:val="0"/>
          <w:sz w:val="23"/>
          <w:szCs w:val="23"/>
        </w:rPr>
      </w:pPr>
      <w:r w:rsidRPr="00DF1A60">
        <w:rPr>
          <w:rFonts w:ascii="宋体" w:eastAsia="宋体" w:hAnsi="宋体" w:cs="宋体" w:hint="eastAsia"/>
          <w:color w:val="333333"/>
          <w:kern w:val="0"/>
          <w:sz w:val="24"/>
          <w:szCs w:val="24"/>
        </w:rPr>
        <w:t>1．《专利申请优先审查请求书》一份（请在国家知识产权局网站www.cnipa.gov.cn或国家知识产权局专利局南京代办处（以下简称“南京代办处”）网站www.njdbc.cn表格下载区下载），并由全体申请人签字盖章。（《专利申请优先审查请求书》中联系人、联系电话、联系地址及邮编请务必准确、详细、规范填写，省、市、区齐全，国家知识产权局将依据此地址邮寄是否予以优先审查通知书。）</w:t>
      </w:r>
    </w:p>
    <w:p w:rsidR="00DF1A60" w:rsidRPr="00DF1A60" w:rsidRDefault="00DF1A60" w:rsidP="00DF1A60">
      <w:pPr>
        <w:widowControl/>
        <w:shd w:val="clear" w:color="auto" w:fill="FFFFFF"/>
        <w:spacing w:afterAutospacing="1" w:line="480" w:lineRule="atLeast"/>
        <w:ind w:firstLine="480"/>
        <w:jc w:val="left"/>
        <w:rPr>
          <w:rFonts w:ascii="微软雅黑" w:eastAsia="微软雅黑" w:hAnsi="微软雅黑" w:cs="宋体" w:hint="eastAsia"/>
          <w:color w:val="333333"/>
          <w:kern w:val="0"/>
          <w:sz w:val="23"/>
          <w:szCs w:val="23"/>
        </w:rPr>
      </w:pPr>
      <w:r w:rsidRPr="00DF1A60">
        <w:rPr>
          <w:rFonts w:ascii="宋体" w:eastAsia="宋体" w:hAnsi="宋体" w:cs="宋体" w:hint="eastAsia"/>
          <w:color w:val="333333"/>
          <w:kern w:val="0"/>
          <w:sz w:val="24"/>
          <w:szCs w:val="24"/>
        </w:rPr>
        <w:lastRenderedPageBreak/>
        <w:t>2．现有技术或者现有设计信息材料。现有技术是指（发明或者实用新型专利）申请日以前在国内外为公众所知的技术，申请人应重点提交与发明或者实用新型专利申请最接近的现有技术文件。现有设计是指（外观设计专利）申请日以前在国内外为公众所知的设计，申请人应重点提交与外观设计专利申请最接近的现有设计信息。现有技术或现有设计信息材料不限于检索报告，可以提供相关专利或非专利文献1至2篇，专利文献只需提交单行本扉页，非专利文献需提交全文，外文（非专利文献）需要同时提交中文译文。</w:t>
      </w:r>
    </w:p>
    <w:p w:rsidR="00DF1A60" w:rsidRPr="00DF1A60" w:rsidRDefault="00DF1A60" w:rsidP="00DF1A60">
      <w:pPr>
        <w:widowControl/>
        <w:shd w:val="clear" w:color="auto" w:fill="FFFFFF"/>
        <w:spacing w:afterAutospacing="1" w:line="480" w:lineRule="atLeast"/>
        <w:ind w:firstLine="480"/>
        <w:jc w:val="left"/>
        <w:rPr>
          <w:rFonts w:ascii="微软雅黑" w:eastAsia="微软雅黑" w:hAnsi="微软雅黑" w:cs="宋体" w:hint="eastAsia"/>
          <w:color w:val="333333"/>
          <w:kern w:val="0"/>
          <w:sz w:val="23"/>
          <w:szCs w:val="23"/>
        </w:rPr>
      </w:pPr>
      <w:r w:rsidRPr="00DF1A60">
        <w:rPr>
          <w:rFonts w:ascii="宋体" w:eastAsia="宋体" w:hAnsi="宋体" w:cs="宋体" w:hint="eastAsia"/>
          <w:color w:val="333333"/>
          <w:kern w:val="0"/>
          <w:sz w:val="24"/>
          <w:szCs w:val="24"/>
        </w:rPr>
        <w:t>3．符合《办法》第三条所列优先审查情形的相关证明文件：</w:t>
      </w:r>
    </w:p>
    <w:p w:rsidR="00DF1A60" w:rsidRPr="00DF1A60" w:rsidRDefault="00DF1A60" w:rsidP="00DF1A60">
      <w:pPr>
        <w:widowControl/>
        <w:shd w:val="clear" w:color="auto" w:fill="FFFFFF"/>
        <w:spacing w:afterAutospacing="1" w:line="480" w:lineRule="atLeast"/>
        <w:ind w:firstLine="480"/>
        <w:jc w:val="left"/>
        <w:rPr>
          <w:rFonts w:ascii="微软雅黑" w:eastAsia="微软雅黑" w:hAnsi="微软雅黑" w:cs="宋体" w:hint="eastAsia"/>
          <w:color w:val="333333"/>
          <w:kern w:val="0"/>
          <w:sz w:val="23"/>
          <w:szCs w:val="23"/>
        </w:rPr>
      </w:pPr>
      <w:r w:rsidRPr="00DF1A60">
        <w:rPr>
          <w:rFonts w:ascii="宋体" w:eastAsia="宋体" w:hAnsi="宋体" w:cs="宋体" w:hint="eastAsia"/>
          <w:color w:val="333333"/>
          <w:kern w:val="0"/>
          <w:sz w:val="24"/>
          <w:szCs w:val="24"/>
        </w:rPr>
        <w:t>①以“涉及节能环保、新一代信息技术、生物、高端装备制造、新能源、新材料、新能源汽车、智能制造等国家重点发展产业”、“涉及互联网、大数据、云计算等领域且技术或者产品更新速度快”为理由提出申请的，证明文件为专利技术所属相关技术领域的证明，由申请人签字盖章，说明本专利申请内容及其实施运用属于哪个具体产业，证明要求简洁、清楚。</w:t>
      </w:r>
    </w:p>
    <w:p w:rsidR="00DF1A60" w:rsidRPr="00DF1A60" w:rsidRDefault="00DF1A60" w:rsidP="00DF1A60">
      <w:pPr>
        <w:widowControl/>
        <w:shd w:val="clear" w:color="auto" w:fill="FFFFFF"/>
        <w:spacing w:afterAutospacing="1" w:line="480" w:lineRule="atLeast"/>
        <w:ind w:firstLine="480"/>
        <w:jc w:val="left"/>
        <w:rPr>
          <w:rFonts w:ascii="微软雅黑" w:eastAsia="微软雅黑" w:hAnsi="微软雅黑" w:cs="宋体" w:hint="eastAsia"/>
          <w:color w:val="333333"/>
          <w:kern w:val="0"/>
          <w:sz w:val="23"/>
          <w:szCs w:val="23"/>
        </w:rPr>
      </w:pPr>
      <w:r w:rsidRPr="00DF1A60">
        <w:rPr>
          <w:rFonts w:ascii="宋体" w:eastAsia="宋体" w:hAnsi="宋体" w:cs="宋体" w:hint="eastAsia"/>
          <w:color w:val="333333"/>
          <w:kern w:val="0"/>
          <w:sz w:val="24"/>
          <w:szCs w:val="24"/>
        </w:rPr>
        <w:t>②以“涉及各省级和设区的市级人民政府重点鼓励的产业”为理由提出申请的，证明文件为专利技术所属相关技术领域的证明以及省或设区市人民政府相关规范性文件复印件，且在文件中应标出所属产业。</w:t>
      </w:r>
    </w:p>
    <w:p w:rsidR="00DF1A60" w:rsidRPr="00DF1A60" w:rsidRDefault="00DF1A60" w:rsidP="00DF1A60">
      <w:pPr>
        <w:widowControl/>
        <w:shd w:val="clear" w:color="auto" w:fill="FFFFFF"/>
        <w:spacing w:afterAutospacing="1" w:line="480" w:lineRule="atLeast"/>
        <w:ind w:firstLine="480"/>
        <w:jc w:val="left"/>
        <w:rPr>
          <w:rFonts w:ascii="微软雅黑" w:eastAsia="微软雅黑" w:hAnsi="微软雅黑" w:cs="宋体" w:hint="eastAsia"/>
          <w:color w:val="333333"/>
          <w:kern w:val="0"/>
          <w:sz w:val="23"/>
          <w:szCs w:val="23"/>
        </w:rPr>
      </w:pPr>
      <w:r w:rsidRPr="00DF1A60">
        <w:rPr>
          <w:rFonts w:ascii="宋体" w:eastAsia="宋体" w:hAnsi="宋体" w:cs="宋体" w:hint="eastAsia"/>
          <w:color w:val="333333"/>
          <w:kern w:val="0"/>
          <w:sz w:val="24"/>
          <w:szCs w:val="24"/>
        </w:rPr>
        <w:t>③以“专利申请人已经做好实施准备或者已经开始实施”为理由提出申请的，证明文件为原型照片或证明、样本证明、工厂注册证书、产品目录、产品手册。</w:t>
      </w:r>
    </w:p>
    <w:p w:rsidR="00DF1A60" w:rsidRPr="00DF1A60" w:rsidRDefault="00DF1A60" w:rsidP="00DF1A60">
      <w:pPr>
        <w:widowControl/>
        <w:shd w:val="clear" w:color="auto" w:fill="FFFFFF"/>
        <w:spacing w:afterAutospacing="1" w:line="480" w:lineRule="atLeast"/>
        <w:ind w:firstLine="480"/>
        <w:jc w:val="left"/>
        <w:rPr>
          <w:rFonts w:ascii="微软雅黑" w:eastAsia="微软雅黑" w:hAnsi="微软雅黑" w:cs="宋体" w:hint="eastAsia"/>
          <w:color w:val="333333"/>
          <w:kern w:val="0"/>
          <w:sz w:val="23"/>
          <w:szCs w:val="23"/>
        </w:rPr>
      </w:pPr>
      <w:r w:rsidRPr="00DF1A60">
        <w:rPr>
          <w:rFonts w:ascii="宋体" w:eastAsia="宋体" w:hAnsi="宋体" w:cs="宋体" w:hint="eastAsia"/>
          <w:color w:val="333333"/>
          <w:kern w:val="0"/>
          <w:sz w:val="24"/>
          <w:szCs w:val="24"/>
        </w:rPr>
        <w:t>④以“有证据证明他人正在实施其发明创造”为理由提出申请的，证明文件为指产品交易或销售证明，如买卖合同、产品供应协议、采购发票等复印件。</w:t>
      </w:r>
    </w:p>
    <w:p w:rsidR="00DF1A60" w:rsidRPr="00DF1A60" w:rsidRDefault="00DF1A60" w:rsidP="00DF1A60">
      <w:pPr>
        <w:widowControl/>
        <w:shd w:val="clear" w:color="auto" w:fill="FFFFFF"/>
        <w:spacing w:afterAutospacing="1" w:line="480" w:lineRule="atLeast"/>
        <w:ind w:firstLine="480"/>
        <w:jc w:val="left"/>
        <w:rPr>
          <w:rFonts w:ascii="微软雅黑" w:eastAsia="微软雅黑" w:hAnsi="微软雅黑" w:cs="宋体" w:hint="eastAsia"/>
          <w:color w:val="333333"/>
          <w:kern w:val="0"/>
          <w:sz w:val="23"/>
          <w:szCs w:val="23"/>
        </w:rPr>
      </w:pPr>
      <w:r w:rsidRPr="00DF1A60">
        <w:rPr>
          <w:rFonts w:ascii="宋体" w:eastAsia="宋体" w:hAnsi="宋体" w:cs="宋体" w:hint="eastAsia"/>
          <w:color w:val="333333"/>
          <w:kern w:val="0"/>
          <w:sz w:val="24"/>
          <w:szCs w:val="24"/>
        </w:rPr>
        <w:t>⑤以“相同主题首次在中国提出专利申请又向其他国家或地区提出申请的该中国首次申请”为理由提出申请的：通过《专利合作条约》（PCT）途径提出的，应提交PCT受理通知书原件或复印件；通过《保护工业产权巴黎公约》途径提出的，应提交受理局出具的受理通知书原件或复印件，外文需提交中文译文。</w:t>
      </w:r>
    </w:p>
    <w:p w:rsidR="00DF1A60" w:rsidRPr="00DF1A60" w:rsidRDefault="00DF1A60" w:rsidP="00DF1A60">
      <w:pPr>
        <w:widowControl/>
        <w:shd w:val="clear" w:color="auto" w:fill="FFFFFF"/>
        <w:spacing w:afterAutospacing="1" w:line="480" w:lineRule="atLeast"/>
        <w:ind w:firstLine="480"/>
        <w:jc w:val="left"/>
        <w:rPr>
          <w:rFonts w:ascii="微软雅黑" w:eastAsia="微软雅黑" w:hAnsi="微软雅黑" w:cs="宋体" w:hint="eastAsia"/>
          <w:color w:val="333333"/>
          <w:kern w:val="0"/>
          <w:sz w:val="23"/>
          <w:szCs w:val="23"/>
        </w:rPr>
      </w:pPr>
      <w:r w:rsidRPr="00DF1A60">
        <w:rPr>
          <w:rFonts w:ascii="宋体" w:eastAsia="宋体" w:hAnsi="宋体" w:cs="宋体" w:hint="eastAsia"/>
          <w:color w:val="333333"/>
          <w:kern w:val="0"/>
          <w:sz w:val="24"/>
          <w:szCs w:val="24"/>
        </w:rPr>
        <w:lastRenderedPageBreak/>
        <w:t>⑥以“其他对国家利益或者公共利益具有重大意义需要优先审查”为理由提出申请的，应提交对国家利益或者公共利益具有重大意义的相关证明材料。</w:t>
      </w:r>
    </w:p>
    <w:p w:rsidR="00DF1A60" w:rsidRPr="00DF1A60" w:rsidRDefault="00DF1A60" w:rsidP="00DF1A60">
      <w:pPr>
        <w:widowControl/>
        <w:shd w:val="clear" w:color="auto" w:fill="FFFFFF"/>
        <w:spacing w:afterAutospacing="1" w:line="480" w:lineRule="atLeast"/>
        <w:ind w:firstLine="480"/>
        <w:jc w:val="left"/>
        <w:rPr>
          <w:rFonts w:ascii="微软雅黑" w:eastAsia="微软雅黑" w:hAnsi="微软雅黑" w:cs="宋体" w:hint="eastAsia"/>
          <w:color w:val="333333"/>
          <w:kern w:val="0"/>
          <w:sz w:val="23"/>
          <w:szCs w:val="23"/>
        </w:rPr>
      </w:pPr>
      <w:r w:rsidRPr="00DF1A60">
        <w:rPr>
          <w:rFonts w:ascii="宋体" w:eastAsia="宋体" w:hAnsi="宋体" w:cs="宋体" w:hint="eastAsia"/>
          <w:color w:val="333333"/>
          <w:kern w:val="0"/>
          <w:sz w:val="24"/>
          <w:szCs w:val="24"/>
        </w:rPr>
        <w:t>在提交上述各类材料时，请按照通知中所列顺序摆放。由于南京代办处需逐页扫描，请务必不要装订。</w:t>
      </w:r>
    </w:p>
    <w:p w:rsidR="00DF1A60" w:rsidRPr="00DF1A60" w:rsidRDefault="00DF1A60" w:rsidP="00DF1A60">
      <w:pPr>
        <w:widowControl/>
        <w:shd w:val="clear" w:color="auto" w:fill="FFFFFF"/>
        <w:spacing w:afterAutospacing="1" w:line="480" w:lineRule="atLeast"/>
        <w:ind w:firstLine="480"/>
        <w:jc w:val="left"/>
        <w:rPr>
          <w:rFonts w:ascii="微软雅黑" w:eastAsia="微软雅黑" w:hAnsi="微软雅黑" w:cs="宋体" w:hint="eastAsia"/>
          <w:color w:val="333333"/>
          <w:kern w:val="0"/>
          <w:sz w:val="23"/>
          <w:szCs w:val="23"/>
        </w:rPr>
      </w:pPr>
      <w:r w:rsidRPr="00DF1A60">
        <w:rPr>
          <w:rFonts w:ascii="宋体" w:eastAsia="宋体" w:hAnsi="宋体" w:cs="宋体" w:hint="eastAsia"/>
          <w:color w:val="333333"/>
          <w:kern w:val="0"/>
          <w:sz w:val="24"/>
          <w:szCs w:val="24"/>
        </w:rPr>
        <w:t>（二）专利复审优先审查</w:t>
      </w:r>
    </w:p>
    <w:p w:rsidR="00DF1A60" w:rsidRPr="00DF1A60" w:rsidRDefault="00DF1A60" w:rsidP="00DF1A60">
      <w:pPr>
        <w:widowControl/>
        <w:shd w:val="clear" w:color="auto" w:fill="FFFFFF"/>
        <w:spacing w:afterAutospacing="1" w:line="480" w:lineRule="atLeast"/>
        <w:ind w:firstLine="480"/>
        <w:jc w:val="left"/>
        <w:rPr>
          <w:rFonts w:ascii="微软雅黑" w:eastAsia="微软雅黑" w:hAnsi="微软雅黑" w:cs="宋体" w:hint="eastAsia"/>
          <w:color w:val="333333"/>
          <w:kern w:val="0"/>
          <w:sz w:val="23"/>
          <w:szCs w:val="23"/>
        </w:rPr>
      </w:pPr>
      <w:r w:rsidRPr="00DF1A60">
        <w:rPr>
          <w:rFonts w:ascii="宋体" w:eastAsia="宋体" w:hAnsi="宋体" w:cs="宋体" w:hint="eastAsia"/>
          <w:color w:val="333333"/>
          <w:kern w:val="0"/>
          <w:sz w:val="24"/>
          <w:szCs w:val="24"/>
        </w:rPr>
        <w:t>1．《复审、无效宣告程序优先审查请求书》一份（请在国家知识产权局网站www.cnipa.gov.cn或南京代办处网站www.njdbc.cn表格下载区下载），并由全体复审请求人签字盖章。</w:t>
      </w:r>
    </w:p>
    <w:p w:rsidR="00DF1A60" w:rsidRPr="00DF1A60" w:rsidRDefault="00DF1A60" w:rsidP="00DF1A60">
      <w:pPr>
        <w:widowControl/>
        <w:shd w:val="clear" w:color="auto" w:fill="FFFFFF"/>
        <w:spacing w:afterAutospacing="1" w:line="480" w:lineRule="atLeast"/>
        <w:ind w:firstLine="480"/>
        <w:jc w:val="left"/>
        <w:rPr>
          <w:rFonts w:ascii="微软雅黑" w:eastAsia="微软雅黑" w:hAnsi="微软雅黑" w:cs="宋体" w:hint="eastAsia"/>
          <w:color w:val="333333"/>
          <w:kern w:val="0"/>
          <w:sz w:val="23"/>
          <w:szCs w:val="23"/>
        </w:rPr>
      </w:pPr>
      <w:r w:rsidRPr="00DF1A60">
        <w:rPr>
          <w:rFonts w:ascii="宋体" w:eastAsia="宋体" w:hAnsi="宋体" w:cs="宋体" w:hint="eastAsia"/>
          <w:color w:val="333333"/>
          <w:kern w:val="0"/>
          <w:sz w:val="24"/>
          <w:szCs w:val="24"/>
        </w:rPr>
        <w:t>2．符合《办法》第三条所列优先审查情形的必要证明文件，并由全体复审请求人签字盖章。</w:t>
      </w:r>
    </w:p>
    <w:p w:rsidR="00DF1A60" w:rsidRPr="00DF1A60" w:rsidRDefault="00DF1A60" w:rsidP="00DF1A60">
      <w:pPr>
        <w:widowControl/>
        <w:shd w:val="clear" w:color="auto" w:fill="FFFFFF"/>
        <w:spacing w:afterAutospacing="1" w:line="480" w:lineRule="atLeast"/>
        <w:ind w:firstLine="480"/>
        <w:jc w:val="left"/>
        <w:rPr>
          <w:rFonts w:ascii="微软雅黑" w:eastAsia="微软雅黑" w:hAnsi="微软雅黑" w:cs="宋体" w:hint="eastAsia"/>
          <w:color w:val="333333"/>
          <w:kern w:val="0"/>
          <w:sz w:val="23"/>
          <w:szCs w:val="23"/>
        </w:rPr>
      </w:pPr>
      <w:r w:rsidRPr="00DF1A60">
        <w:rPr>
          <w:rFonts w:ascii="宋体" w:eastAsia="宋体" w:hAnsi="宋体" w:cs="宋体" w:hint="eastAsia"/>
          <w:color w:val="333333"/>
          <w:kern w:val="0"/>
          <w:sz w:val="24"/>
          <w:szCs w:val="24"/>
        </w:rPr>
        <w:t>（三）专利权无效宣告优先审查</w:t>
      </w:r>
    </w:p>
    <w:p w:rsidR="00DF1A60" w:rsidRPr="00DF1A60" w:rsidRDefault="00DF1A60" w:rsidP="00DF1A60">
      <w:pPr>
        <w:widowControl/>
        <w:shd w:val="clear" w:color="auto" w:fill="FFFFFF"/>
        <w:spacing w:afterAutospacing="1" w:line="480" w:lineRule="atLeast"/>
        <w:ind w:firstLine="480"/>
        <w:jc w:val="left"/>
        <w:rPr>
          <w:rFonts w:ascii="微软雅黑" w:eastAsia="微软雅黑" w:hAnsi="微软雅黑" w:cs="宋体" w:hint="eastAsia"/>
          <w:color w:val="333333"/>
          <w:kern w:val="0"/>
          <w:sz w:val="23"/>
          <w:szCs w:val="23"/>
        </w:rPr>
      </w:pPr>
      <w:r w:rsidRPr="00DF1A60">
        <w:rPr>
          <w:rFonts w:ascii="宋体" w:eastAsia="宋体" w:hAnsi="宋体" w:cs="宋体" w:hint="eastAsia"/>
          <w:color w:val="333333"/>
          <w:kern w:val="0"/>
          <w:sz w:val="24"/>
          <w:szCs w:val="24"/>
        </w:rPr>
        <w:t>1．《复审、无效宣告程序优先审查请求书》一份（请在国家知识产权局网站www.cnipa.gov.cn或南京代办处网站www.njdbc.cn表格下载区下载），并由全体专利权人或无效宣告请求人签字盖章。</w:t>
      </w:r>
    </w:p>
    <w:p w:rsidR="00DF1A60" w:rsidRPr="00DF1A60" w:rsidRDefault="00DF1A60" w:rsidP="00DF1A60">
      <w:pPr>
        <w:widowControl/>
        <w:shd w:val="clear" w:color="auto" w:fill="FFFFFF"/>
        <w:spacing w:afterAutospacing="1" w:line="480" w:lineRule="atLeast"/>
        <w:ind w:firstLine="480"/>
        <w:jc w:val="left"/>
        <w:rPr>
          <w:rFonts w:ascii="微软雅黑" w:eastAsia="微软雅黑" w:hAnsi="微软雅黑" w:cs="宋体" w:hint="eastAsia"/>
          <w:color w:val="333333"/>
          <w:kern w:val="0"/>
          <w:sz w:val="23"/>
          <w:szCs w:val="23"/>
        </w:rPr>
      </w:pPr>
      <w:r w:rsidRPr="00DF1A60">
        <w:rPr>
          <w:rFonts w:ascii="宋体" w:eastAsia="宋体" w:hAnsi="宋体" w:cs="宋体" w:hint="eastAsia"/>
          <w:color w:val="333333"/>
          <w:kern w:val="0"/>
          <w:sz w:val="24"/>
          <w:szCs w:val="24"/>
        </w:rPr>
        <w:t>2．立案通知书、答辩通知书、起诉状、应诉通知书等相关证明文件。</w:t>
      </w:r>
    </w:p>
    <w:p w:rsidR="00DF1A60" w:rsidRPr="00DF1A60" w:rsidRDefault="00DF1A60" w:rsidP="00DF1A60">
      <w:pPr>
        <w:widowControl/>
        <w:shd w:val="clear" w:color="auto" w:fill="FFFFFF"/>
        <w:spacing w:afterAutospacing="1" w:line="480" w:lineRule="atLeast"/>
        <w:ind w:firstLine="480"/>
        <w:jc w:val="left"/>
        <w:rPr>
          <w:rFonts w:ascii="微软雅黑" w:eastAsia="微软雅黑" w:hAnsi="微软雅黑" w:cs="宋体" w:hint="eastAsia"/>
          <w:color w:val="333333"/>
          <w:kern w:val="0"/>
          <w:sz w:val="23"/>
          <w:szCs w:val="23"/>
        </w:rPr>
      </w:pPr>
      <w:r w:rsidRPr="00DF1A60">
        <w:rPr>
          <w:rFonts w:ascii="宋体" w:eastAsia="宋体" w:hAnsi="宋体" w:cs="宋体" w:hint="eastAsia"/>
          <w:color w:val="333333"/>
          <w:kern w:val="0"/>
          <w:sz w:val="24"/>
          <w:szCs w:val="24"/>
        </w:rPr>
        <w:t>四、办理流程</w:t>
      </w:r>
    </w:p>
    <w:p w:rsidR="00DF1A60" w:rsidRPr="00DF1A60" w:rsidRDefault="00DF1A60" w:rsidP="00DF1A60">
      <w:pPr>
        <w:widowControl/>
        <w:shd w:val="clear" w:color="auto" w:fill="FFFFFF"/>
        <w:spacing w:afterAutospacing="1" w:line="480" w:lineRule="atLeast"/>
        <w:ind w:firstLine="480"/>
        <w:jc w:val="left"/>
        <w:rPr>
          <w:rFonts w:ascii="微软雅黑" w:eastAsia="微软雅黑" w:hAnsi="微软雅黑" w:cs="宋体" w:hint="eastAsia"/>
          <w:color w:val="333333"/>
          <w:kern w:val="0"/>
          <w:sz w:val="23"/>
          <w:szCs w:val="23"/>
        </w:rPr>
      </w:pPr>
      <w:r w:rsidRPr="00DF1A60">
        <w:rPr>
          <w:rFonts w:ascii="宋体" w:eastAsia="宋体" w:hAnsi="宋体" w:cs="宋体" w:hint="eastAsia"/>
          <w:color w:val="333333"/>
          <w:kern w:val="0"/>
          <w:sz w:val="24"/>
          <w:szCs w:val="24"/>
        </w:rPr>
        <w:t>（一）专利申请优先审查</w:t>
      </w:r>
    </w:p>
    <w:p w:rsidR="00DF1A60" w:rsidRPr="00DF1A60" w:rsidRDefault="00DF1A60" w:rsidP="00DF1A60">
      <w:pPr>
        <w:widowControl/>
        <w:shd w:val="clear" w:color="auto" w:fill="FFFFFF"/>
        <w:spacing w:afterAutospacing="1" w:line="480" w:lineRule="atLeast"/>
        <w:ind w:firstLine="480"/>
        <w:jc w:val="left"/>
        <w:rPr>
          <w:rFonts w:ascii="微软雅黑" w:eastAsia="微软雅黑" w:hAnsi="微软雅黑" w:cs="宋体" w:hint="eastAsia"/>
          <w:color w:val="333333"/>
          <w:kern w:val="0"/>
          <w:sz w:val="23"/>
          <w:szCs w:val="23"/>
        </w:rPr>
      </w:pPr>
      <w:r w:rsidRPr="00DF1A60">
        <w:rPr>
          <w:rFonts w:ascii="宋体" w:eastAsia="宋体" w:hAnsi="宋体" w:cs="宋体" w:hint="eastAsia"/>
          <w:color w:val="333333"/>
          <w:kern w:val="0"/>
          <w:sz w:val="24"/>
          <w:szCs w:val="24"/>
        </w:rPr>
        <w:t>1.材料提交。申请人可通过面交或邮寄的方式向南京代办处窗口提交专利申请优先审查相关材料。</w:t>
      </w:r>
    </w:p>
    <w:p w:rsidR="00DF1A60" w:rsidRPr="00DF1A60" w:rsidRDefault="00DF1A60" w:rsidP="00DF1A60">
      <w:pPr>
        <w:widowControl/>
        <w:shd w:val="clear" w:color="auto" w:fill="FFFFFF"/>
        <w:spacing w:afterAutospacing="1" w:line="480" w:lineRule="atLeast"/>
        <w:ind w:firstLine="480"/>
        <w:jc w:val="left"/>
        <w:rPr>
          <w:rFonts w:ascii="微软雅黑" w:eastAsia="微软雅黑" w:hAnsi="微软雅黑" w:cs="宋体" w:hint="eastAsia"/>
          <w:color w:val="333333"/>
          <w:kern w:val="0"/>
          <w:sz w:val="23"/>
          <w:szCs w:val="23"/>
        </w:rPr>
      </w:pPr>
      <w:r w:rsidRPr="00DF1A60">
        <w:rPr>
          <w:rFonts w:ascii="宋体" w:eastAsia="宋体" w:hAnsi="宋体" w:cs="宋体" w:hint="eastAsia"/>
          <w:color w:val="333333"/>
          <w:kern w:val="0"/>
          <w:sz w:val="24"/>
          <w:szCs w:val="24"/>
        </w:rPr>
        <w:t>2.审查推荐。南京代办处根据江苏省知识产权局的委托，在收到材料之日起3个工作日内对优先审查请求材料进行审查，如请求材料符合《办法》规定的，</w:t>
      </w:r>
      <w:r w:rsidRPr="00DF1A60">
        <w:rPr>
          <w:rFonts w:ascii="宋体" w:eastAsia="宋体" w:hAnsi="宋体" w:cs="宋体" w:hint="eastAsia"/>
          <w:color w:val="333333"/>
          <w:kern w:val="0"/>
          <w:sz w:val="24"/>
          <w:szCs w:val="24"/>
        </w:rPr>
        <w:lastRenderedPageBreak/>
        <w:t>决定予以推荐，在请求书上加盖“专利加快审查专用章”；如请求材料不符合《办法》规定或决定不予推荐的，及时告知申请人补充材料或不予推荐。</w:t>
      </w:r>
    </w:p>
    <w:p w:rsidR="00DF1A60" w:rsidRPr="00DF1A60" w:rsidRDefault="00DF1A60" w:rsidP="00DF1A60">
      <w:pPr>
        <w:widowControl/>
        <w:shd w:val="clear" w:color="auto" w:fill="FFFFFF"/>
        <w:spacing w:afterAutospacing="1" w:line="480" w:lineRule="atLeast"/>
        <w:ind w:firstLine="480"/>
        <w:jc w:val="left"/>
        <w:rPr>
          <w:rFonts w:ascii="微软雅黑" w:eastAsia="微软雅黑" w:hAnsi="微软雅黑" w:cs="宋体" w:hint="eastAsia"/>
          <w:color w:val="333333"/>
          <w:kern w:val="0"/>
          <w:sz w:val="23"/>
          <w:szCs w:val="23"/>
        </w:rPr>
      </w:pPr>
      <w:r w:rsidRPr="00DF1A60">
        <w:rPr>
          <w:rFonts w:ascii="宋体" w:eastAsia="宋体" w:hAnsi="宋体" w:cs="宋体" w:hint="eastAsia"/>
          <w:color w:val="333333"/>
          <w:kern w:val="0"/>
          <w:sz w:val="24"/>
          <w:szCs w:val="24"/>
        </w:rPr>
        <w:t>3.材料上报。南京代办处对同意推荐的优先审查请求材料在1个工作日内上报国家知识产权局。</w:t>
      </w:r>
    </w:p>
    <w:p w:rsidR="00DF1A60" w:rsidRPr="00DF1A60" w:rsidRDefault="00DF1A60" w:rsidP="00DF1A60">
      <w:pPr>
        <w:widowControl/>
        <w:shd w:val="clear" w:color="auto" w:fill="FFFFFF"/>
        <w:spacing w:afterAutospacing="1" w:line="480" w:lineRule="atLeast"/>
        <w:ind w:firstLine="480"/>
        <w:jc w:val="left"/>
        <w:rPr>
          <w:rFonts w:ascii="微软雅黑" w:eastAsia="微软雅黑" w:hAnsi="微软雅黑" w:cs="宋体" w:hint="eastAsia"/>
          <w:color w:val="333333"/>
          <w:kern w:val="0"/>
          <w:sz w:val="23"/>
          <w:szCs w:val="23"/>
        </w:rPr>
      </w:pPr>
      <w:r w:rsidRPr="00DF1A60">
        <w:rPr>
          <w:rFonts w:ascii="宋体" w:eastAsia="宋体" w:hAnsi="宋体" w:cs="宋体" w:hint="eastAsia"/>
          <w:color w:val="333333"/>
          <w:kern w:val="0"/>
          <w:sz w:val="24"/>
          <w:szCs w:val="24"/>
        </w:rPr>
        <w:t>（二）专利复审、无效宣告优先审查</w:t>
      </w:r>
    </w:p>
    <w:p w:rsidR="00DF1A60" w:rsidRPr="00DF1A60" w:rsidRDefault="00DF1A60" w:rsidP="00DF1A60">
      <w:pPr>
        <w:widowControl/>
        <w:shd w:val="clear" w:color="auto" w:fill="FFFFFF"/>
        <w:spacing w:afterAutospacing="1" w:line="480" w:lineRule="atLeast"/>
        <w:ind w:firstLine="480"/>
        <w:jc w:val="left"/>
        <w:rPr>
          <w:rFonts w:ascii="微软雅黑" w:eastAsia="微软雅黑" w:hAnsi="微软雅黑" w:cs="宋体" w:hint="eastAsia"/>
          <w:color w:val="333333"/>
          <w:kern w:val="0"/>
          <w:sz w:val="23"/>
          <w:szCs w:val="23"/>
        </w:rPr>
      </w:pPr>
      <w:r w:rsidRPr="00DF1A60">
        <w:rPr>
          <w:rFonts w:ascii="宋体" w:eastAsia="宋体" w:hAnsi="宋体" w:cs="宋体" w:hint="eastAsia"/>
          <w:color w:val="333333"/>
          <w:kern w:val="0"/>
          <w:sz w:val="24"/>
          <w:szCs w:val="24"/>
        </w:rPr>
        <w:t>1.材料提交。申请人可通过面交或邮寄的方式向南京代办处窗口提交专利复审、无效宣告优先审查相关材料。</w:t>
      </w:r>
    </w:p>
    <w:p w:rsidR="00DF1A60" w:rsidRPr="00DF1A60" w:rsidRDefault="00DF1A60" w:rsidP="00DF1A60">
      <w:pPr>
        <w:widowControl/>
        <w:shd w:val="clear" w:color="auto" w:fill="FFFFFF"/>
        <w:spacing w:afterAutospacing="1" w:line="480" w:lineRule="atLeast"/>
        <w:ind w:firstLine="480"/>
        <w:jc w:val="left"/>
        <w:rPr>
          <w:rFonts w:ascii="微软雅黑" w:eastAsia="微软雅黑" w:hAnsi="微软雅黑" w:cs="宋体" w:hint="eastAsia"/>
          <w:color w:val="333333"/>
          <w:kern w:val="0"/>
          <w:sz w:val="23"/>
          <w:szCs w:val="23"/>
        </w:rPr>
      </w:pPr>
      <w:r w:rsidRPr="00DF1A60">
        <w:rPr>
          <w:rFonts w:ascii="宋体" w:eastAsia="宋体" w:hAnsi="宋体" w:cs="宋体" w:hint="eastAsia"/>
          <w:color w:val="333333"/>
          <w:kern w:val="0"/>
          <w:sz w:val="24"/>
          <w:szCs w:val="24"/>
        </w:rPr>
        <w:t>2.审查推荐。南京代办处根据江苏省知识产权局的委托，在收到材料之日起3个工作日内对优先审查申报材料进行审查，如请求材料符合《办法》规定的，决定予以推荐，在请求书上加盖“专利加快审查专用章”并退还申请人；如请求材料不符合《办法》规定或决定不予推荐的，告知申请人补充材料或不予推荐。</w:t>
      </w:r>
    </w:p>
    <w:p w:rsidR="00DF1A60" w:rsidRPr="00DF1A60" w:rsidRDefault="00DF1A60" w:rsidP="00DF1A60">
      <w:pPr>
        <w:widowControl/>
        <w:shd w:val="clear" w:color="auto" w:fill="FFFFFF"/>
        <w:spacing w:afterAutospacing="1" w:line="480" w:lineRule="atLeast"/>
        <w:ind w:firstLine="480"/>
        <w:jc w:val="left"/>
        <w:rPr>
          <w:rFonts w:ascii="微软雅黑" w:eastAsia="微软雅黑" w:hAnsi="微软雅黑" w:cs="宋体" w:hint="eastAsia"/>
          <w:color w:val="333333"/>
          <w:kern w:val="0"/>
          <w:sz w:val="23"/>
          <w:szCs w:val="23"/>
        </w:rPr>
      </w:pPr>
      <w:r w:rsidRPr="00DF1A60">
        <w:rPr>
          <w:rFonts w:ascii="宋体" w:eastAsia="宋体" w:hAnsi="宋体" w:cs="宋体" w:hint="eastAsia"/>
          <w:color w:val="333333"/>
          <w:kern w:val="0"/>
          <w:sz w:val="24"/>
          <w:szCs w:val="24"/>
        </w:rPr>
        <w:t>3.材料上报。申请人将经审查同意推荐的优先审查相关材料提交至国家知识产权局专利局复审和无效审理部。</w:t>
      </w:r>
    </w:p>
    <w:p w:rsidR="00DF1A60" w:rsidRPr="00DF1A60" w:rsidRDefault="00DF1A60" w:rsidP="00DF1A60">
      <w:pPr>
        <w:widowControl/>
        <w:shd w:val="clear" w:color="auto" w:fill="FFFFFF"/>
        <w:spacing w:afterAutospacing="1" w:line="480" w:lineRule="atLeast"/>
        <w:ind w:firstLine="480"/>
        <w:jc w:val="left"/>
        <w:rPr>
          <w:rFonts w:ascii="微软雅黑" w:eastAsia="微软雅黑" w:hAnsi="微软雅黑" w:cs="宋体" w:hint="eastAsia"/>
          <w:color w:val="333333"/>
          <w:kern w:val="0"/>
          <w:sz w:val="23"/>
          <w:szCs w:val="23"/>
        </w:rPr>
      </w:pPr>
      <w:r w:rsidRPr="00DF1A60">
        <w:rPr>
          <w:rFonts w:ascii="宋体" w:eastAsia="宋体" w:hAnsi="宋体" w:cs="宋体" w:hint="eastAsia"/>
          <w:color w:val="333333"/>
          <w:kern w:val="0"/>
          <w:sz w:val="24"/>
          <w:szCs w:val="24"/>
        </w:rPr>
        <w:t>五、联系方式</w:t>
      </w:r>
    </w:p>
    <w:p w:rsidR="00DF1A60" w:rsidRPr="00DF1A60" w:rsidRDefault="00DF1A60" w:rsidP="00DF1A60">
      <w:pPr>
        <w:widowControl/>
        <w:shd w:val="clear" w:color="auto" w:fill="FFFFFF"/>
        <w:spacing w:afterAutospacing="1" w:line="480" w:lineRule="atLeast"/>
        <w:ind w:firstLine="480"/>
        <w:jc w:val="left"/>
        <w:rPr>
          <w:rFonts w:ascii="微软雅黑" w:eastAsia="微软雅黑" w:hAnsi="微软雅黑" w:cs="宋体" w:hint="eastAsia"/>
          <w:color w:val="333333"/>
          <w:kern w:val="0"/>
          <w:sz w:val="23"/>
          <w:szCs w:val="23"/>
        </w:rPr>
      </w:pPr>
      <w:r w:rsidRPr="00DF1A60">
        <w:rPr>
          <w:rFonts w:ascii="宋体" w:eastAsia="宋体" w:hAnsi="宋体" w:cs="宋体" w:hint="eastAsia"/>
          <w:color w:val="333333"/>
          <w:kern w:val="0"/>
          <w:sz w:val="24"/>
          <w:szCs w:val="24"/>
        </w:rPr>
        <w:t>地址：江苏省南京市建邺区汉中门大街145号省政务服务中心二期二楼南京代办处 D09、D10窗口</w:t>
      </w:r>
    </w:p>
    <w:p w:rsidR="00DF1A60" w:rsidRPr="00DF1A60" w:rsidRDefault="00DF1A60" w:rsidP="00DF1A60">
      <w:pPr>
        <w:widowControl/>
        <w:shd w:val="clear" w:color="auto" w:fill="FFFFFF"/>
        <w:spacing w:afterAutospacing="1" w:line="480" w:lineRule="atLeast"/>
        <w:ind w:firstLine="480"/>
        <w:jc w:val="left"/>
        <w:rPr>
          <w:rFonts w:ascii="微软雅黑" w:eastAsia="微软雅黑" w:hAnsi="微软雅黑" w:cs="宋体" w:hint="eastAsia"/>
          <w:color w:val="333333"/>
          <w:kern w:val="0"/>
          <w:sz w:val="23"/>
          <w:szCs w:val="23"/>
        </w:rPr>
      </w:pPr>
      <w:r w:rsidRPr="00DF1A60">
        <w:rPr>
          <w:rFonts w:ascii="宋体" w:eastAsia="宋体" w:hAnsi="宋体" w:cs="宋体" w:hint="eastAsia"/>
          <w:color w:val="333333"/>
          <w:kern w:val="0"/>
          <w:sz w:val="24"/>
          <w:szCs w:val="24"/>
        </w:rPr>
        <w:t>邮编：210036</w:t>
      </w:r>
    </w:p>
    <w:p w:rsidR="00DF1A60" w:rsidRPr="00DF1A60" w:rsidRDefault="00DF1A60" w:rsidP="00DF1A60">
      <w:pPr>
        <w:widowControl/>
        <w:shd w:val="clear" w:color="auto" w:fill="FFFFFF"/>
        <w:spacing w:afterAutospacing="1" w:line="480" w:lineRule="atLeast"/>
        <w:ind w:firstLine="480"/>
        <w:jc w:val="left"/>
        <w:rPr>
          <w:rFonts w:ascii="微软雅黑" w:eastAsia="微软雅黑" w:hAnsi="微软雅黑" w:cs="宋体" w:hint="eastAsia"/>
          <w:color w:val="333333"/>
          <w:kern w:val="0"/>
          <w:sz w:val="23"/>
          <w:szCs w:val="23"/>
        </w:rPr>
      </w:pPr>
      <w:r w:rsidRPr="00DF1A60">
        <w:rPr>
          <w:rFonts w:ascii="宋体" w:eastAsia="宋体" w:hAnsi="宋体" w:cs="宋体" w:hint="eastAsia"/>
          <w:color w:val="333333"/>
          <w:kern w:val="0"/>
          <w:sz w:val="24"/>
          <w:szCs w:val="24"/>
        </w:rPr>
        <w:t>电话：025—83666513</w:t>
      </w:r>
    </w:p>
    <w:p w:rsidR="00DF1A60" w:rsidRPr="00DF1A60" w:rsidRDefault="00DF1A60" w:rsidP="00DF1A60">
      <w:pPr>
        <w:widowControl/>
        <w:shd w:val="clear" w:color="auto" w:fill="FFFFFF"/>
        <w:spacing w:afterAutospacing="1" w:line="480" w:lineRule="atLeast"/>
        <w:ind w:firstLine="480"/>
        <w:jc w:val="left"/>
        <w:rPr>
          <w:rFonts w:ascii="微软雅黑" w:eastAsia="微软雅黑" w:hAnsi="微软雅黑" w:cs="宋体" w:hint="eastAsia"/>
          <w:color w:val="333333"/>
          <w:kern w:val="0"/>
          <w:sz w:val="23"/>
          <w:szCs w:val="23"/>
        </w:rPr>
      </w:pPr>
      <w:r w:rsidRPr="00DF1A60">
        <w:rPr>
          <w:rFonts w:ascii="微软雅黑" w:eastAsia="微软雅黑" w:hAnsi="微软雅黑" w:cs="宋体" w:hint="eastAsia"/>
          <w:color w:val="333333"/>
          <w:kern w:val="0"/>
          <w:sz w:val="23"/>
          <w:szCs w:val="23"/>
        </w:rPr>
        <w:t> </w:t>
      </w:r>
    </w:p>
    <w:p w:rsidR="00DF1A60" w:rsidRPr="00DF1A60" w:rsidRDefault="00DF1A60" w:rsidP="00DF1A60">
      <w:pPr>
        <w:widowControl/>
        <w:shd w:val="clear" w:color="auto" w:fill="FFFFFF"/>
        <w:spacing w:afterAutospacing="1" w:line="480" w:lineRule="atLeast"/>
        <w:ind w:firstLine="480"/>
        <w:jc w:val="right"/>
        <w:rPr>
          <w:rFonts w:ascii="微软雅黑" w:eastAsia="微软雅黑" w:hAnsi="微软雅黑" w:cs="宋体" w:hint="eastAsia"/>
          <w:color w:val="333333"/>
          <w:kern w:val="0"/>
          <w:sz w:val="23"/>
          <w:szCs w:val="23"/>
        </w:rPr>
      </w:pPr>
      <w:r w:rsidRPr="00DF1A60">
        <w:rPr>
          <w:rFonts w:ascii="宋体" w:eastAsia="宋体" w:hAnsi="宋体" w:cs="宋体" w:hint="eastAsia"/>
          <w:color w:val="333333"/>
          <w:kern w:val="0"/>
          <w:sz w:val="24"/>
          <w:szCs w:val="24"/>
        </w:rPr>
        <w:t> </w:t>
      </w:r>
    </w:p>
    <w:p w:rsidR="00DF1A60" w:rsidRPr="00DF1A60" w:rsidRDefault="00DF1A60" w:rsidP="00DF1A60">
      <w:pPr>
        <w:widowControl/>
        <w:shd w:val="clear" w:color="auto" w:fill="FFFFFF"/>
        <w:spacing w:afterAutospacing="1" w:line="480" w:lineRule="atLeast"/>
        <w:ind w:firstLine="480"/>
        <w:jc w:val="right"/>
        <w:rPr>
          <w:rFonts w:ascii="微软雅黑" w:eastAsia="微软雅黑" w:hAnsi="微软雅黑" w:cs="宋体" w:hint="eastAsia"/>
          <w:color w:val="333333"/>
          <w:kern w:val="0"/>
          <w:sz w:val="23"/>
          <w:szCs w:val="23"/>
        </w:rPr>
      </w:pPr>
      <w:r w:rsidRPr="00DF1A60">
        <w:rPr>
          <w:rFonts w:ascii="宋体" w:eastAsia="宋体" w:hAnsi="宋体" w:cs="宋体" w:hint="eastAsia"/>
          <w:color w:val="333333"/>
          <w:kern w:val="0"/>
          <w:sz w:val="24"/>
          <w:szCs w:val="24"/>
        </w:rPr>
        <w:t>国家知识产权局专利局南京代办处</w:t>
      </w:r>
    </w:p>
    <w:p w:rsidR="00DF1A60" w:rsidRPr="00DF1A60" w:rsidRDefault="00DF1A60" w:rsidP="00DF1A60">
      <w:pPr>
        <w:widowControl/>
        <w:shd w:val="clear" w:color="auto" w:fill="FFFFFF"/>
        <w:spacing w:afterAutospacing="1" w:line="480" w:lineRule="atLeast"/>
        <w:ind w:firstLine="480"/>
        <w:jc w:val="right"/>
        <w:rPr>
          <w:rFonts w:ascii="微软雅黑" w:eastAsia="微软雅黑" w:hAnsi="微软雅黑" w:cs="宋体" w:hint="eastAsia"/>
          <w:color w:val="333333"/>
          <w:kern w:val="0"/>
          <w:sz w:val="23"/>
          <w:szCs w:val="23"/>
        </w:rPr>
      </w:pPr>
      <w:r w:rsidRPr="00DF1A60">
        <w:rPr>
          <w:rFonts w:ascii="宋体" w:eastAsia="宋体" w:hAnsi="宋体" w:cs="宋体" w:hint="eastAsia"/>
          <w:color w:val="333333"/>
          <w:kern w:val="0"/>
          <w:sz w:val="24"/>
          <w:szCs w:val="24"/>
        </w:rPr>
        <w:lastRenderedPageBreak/>
        <w:t xml:space="preserve"> 2020年3月12日　</w:t>
      </w:r>
    </w:p>
    <w:p w:rsidR="00BF3D28" w:rsidRDefault="00BF3D28"/>
    <w:sectPr w:rsidR="00BF3D28" w:rsidSect="00BF3D2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1A60" w:rsidRDefault="00DF1A60" w:rsidP="00DF1A60">
      <w:r>
        <w:separator/>
      </w:r>
    </w:p>
  </w:endnote>
  <w:endnote w:type="continuationSeparator" w:id="0">
    <w:p w:rsidR="00DF1A60" w:rsidRDefault="00DF1A60" w:rsidP="00DF1A6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1A60" w:rsidRDefault="00DF1A60" w:rsidP="00DF1A60">
      <w:r>
        <w:separator/>
      </w:r>
    </w:p>
  </w:footnote>
  <w:footnote w:type="continuationSeparator" w:id="0">
    <w:p w:rsidR="00DF1A60" w:rsidRDefault="00DF1A60" w:rsidP="00DF1A6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F1A60"/>
    <w:rsid w:val="00001219"/>
    <w:rsid w:val="0000155D"/>
    <w:rsid w:val="00006E80"/>
    <w:rsid w:val="00007A05"/>
    <w:rsid w:val="000109B2"/>
    <w:rsid w:val="00014135"/>
    <w:rsid w:val="00022F82"/>
    <w:rsid w:val="0002419B"/>
    <w:rsid w:val="00025BFF"/>
    <w:rsid w:val="000262AB"/>
    <w:rsid w:val="0003007A"/>
    <w:rsid w:val="00030797"/>
    <w:rsid w:val="00033188"/>
    <w:rsid w:val="00036CEC"/>
    <w:rsid w:val="00041605"/>
    <w:rsid w:val="00042774"/>
    <w:rsid w:val="00042F2C"/>
    <w:rsid w:val="000450E2"/>
    <w:rsid w:val="00046382"/>
    <w:rsid w:val="0004691F"/>
    <w:rsid w:val="00052AC9"/>
    <w:rsid w:val="00053FA5"/>
    <w:rsid w:val="00055B99"/>
    <w:rsid w:val="00056F85"/>
    <w:rsid w:val="00056FFE"/>
    <w:rsid w:val="00060D6D"/>
    <w:rsid w:val="000636ED"/>
    <w:rsid w:val="00064EDB"/>
    <w:rsid w:val="000679C0"/>
    <w:rsid w:val="00072582"/>
    <w:rsid w:val="00074AA0"/>
    <w:rsid w:val="00075C94"/>
    <w:rsid w:val="0008109F"/>
    <w:rsid w:val="00082400"/>
    <w:rsid w:val="000918A7"/>
    <w:rsid w:val="00091FA2"/>
    <w:rsid w:val="000927DF"/>
    <w:rsid w:val="00097300"/>
    <w:rsid w:val="000976E0"/>
    <w:rsid w:val="000A0ADB"/>
    <w:rsid w:val="000A1290"/>
    <w:rsid w:val="000A23DE"/>
    <w:rsid w:val="000A30DB"/>
    <w:rsid w:val="000A3E33"/>
    <w:rsid w:val="000A3FB2"/>
    <w:rsid w:val="000A44A3"/>
    <w:rsid w:val="000A609D"/>
    <w:rsid w:val="000B01DA"/>
    <w:rsid w:val="000B4B44"/>
    <w:rsid w:val="000B675D"/>
    <w:rsid w:val="000B6B93"/>
    <w:rsid w:val="000C00C0"/>
    <w:rsid w:val="000C34E6"/>
    <w:rsid w:val="000C5314"/>
    <w:rsid w:val="000C5913"/>
    <w:rsid w:val="000D2AE2"/>
    <w:rsid w:val="000D5C92"/>
    <w:rsid w:val="000D6153"/>
    <w:rsid w:val="000D66BA"/>
    <w:rsid w:val="000D7B08"/>
    <w:rsid w:val="000E32AE"/>
    <w:rsid w:val="000E351A"/>
    <w:rsid w:val="000E4035"/>
    <w:rsid w:val="000E7C64"/>
    <w:rsid w:val="000F26BA"/>
    <w:rsid w:val="000F338A"/>
    <w:rsid w:val="000F4925"/>
    <w:rsid w:val="0010106A"/>
    <w:rsid w:val="00101F7E"/>
    <w:rsid w:val="001023FA"/>
    <w:rsid w:val="00103469"/>
    <w:rsid w:val="001065FB"/>
    <w:rsid w:val="00110706"/>
    <w:rsid w:val="00111650"/>
    <w:rsid w:val="001133E8"/>
    <w:rsid w:val="00117243"/>
    <w:rsid w:val="001269D5"/>
    <w:rsid w:val="00130461"/>
    <w:rsid w:val="001311E4"/>
    <w:rsid w:val="00132114"/>
    <w:rsid w:val="001357CD"/>
    <w:rsid w:val="00141483"/>
    <w:rsid w:val="001452AB"/>
    <w:rsid w:val="001453CE"/>
    <w:rsid w:val="00145E3A"/>
    <w:rsid w:val="0014679A"/>
    <w:rsid w:val="00147378"/>
    <w:rsid w:val="00154415"/>
    <w:rsid w:val="00155270"/>
    <w:rsid w:val="00155628"/>
    <w:rsid w:val="00156806"/>
    <w:rsid w:val="00156D38"/>
    <w:rsid w:val="00157B6D"/>
    <w:rsid w:val="001613E8"/>
    <w:rsid w:val="00161646"/>
    <w:rsid w:val="00161715"/>
    <w:rsid w:val="001635D4"/>
    <w:rsid w:val="0016763D"/>
    <w:rsid w:val="00172308"/>
    <w:rsid w:val="00173A52"/>
    <w:rsid w:val="00174A4B"/>
    <w:rsid w:val="00177C83"/>
    <w:rsid w:val="00180310"/>
    <w:rsid w:val="0018262F"/>
    <w:rsid w:val="00184C5B"/>
    <w:rsid w:val="00185702"/>
    <w:rsid w:val="00185782"/>
    <w:rsid w:val="00185AE3"/>
    <w:rsid w:val="00186517"/>
    <w:rsid w:val="001866D7"/>
    <w:rsid w:val="00187078"/>
    <w:rsid w:val="00187C31"/>
    <w:rsid w:val="00192D2B"/>
    <w:rsid w:val="001A3991"/>
    <w:rsid w:val="001A4946"/>
    <w:rsid w:val="001A542E"/>
    <w:rsid w:val="001A5570"/>
    <w:rsid w:val="001A55B2"/>
    <w:rsid w:val="001A62F5"/>
    <w:rsid w:val="001A6C59"/>
    <w:rsid w:val="001B1E44"/>
    <w:rsid w:val="001B2DBF"/>
    <w:rsid w:val="001B4829"/>
    <w:rsid w:val="001B4D0A"/>
    <w:rsid w:val="001B6A9C"/>
    <w:rsid w:val="001C236F"/>
    <w:rsid w:val="001C2BF3"/>
    <w:rsid w:val="001C6A1B"/>
    <w:rsid w:val="001D17BE"/>
    <w:rsid w:val="001D33C0"/>
    <w:rsid w:val="001D34D8"/>
    <w:rsid w:val="001D487D"/>
    <w:rsid w:val="001D735C"/>
    <w:rsid w:val="001D74BA"/>
    <w:rsid w:val="001E1043"/>
    <w:rsid w:val="001E3171"/>
    <w:rsid w:val="001E77D5"/>
    <w:rsid w:val="001E7EC8"/>
    <w:rsid w:val="001F003F"/>
    <w:rsid w:val="001F4A52"/>
    <w:rsid w:val="001F6ECA"/>
    <w:rsid w:val="001F71D0"/>
    <w:rsid w:val="0020119E"/>
    <w:rsid w:val="0020289C"/>
    <w:rsid w:val="00203A94"/>
    <w:rsid w:val="00203B1B"/>
    <w:rsid w:val="00205F99"/>
    <w:rsid w:val="00212A27"/>
    <w:rsid w:val="00213EDA"/>
    <w:rsid w:val="0021427A"/>
    <w:rsid w:val="00217C74"/>
    <w:rsid w:val="002213E0"/>
    <w:rsid w:val="00225162"/>
    <w:rsid w:val="002303C8"/>
    <w:rsid w:val="00230789"/>
    <w:rsid w:val="00230A66"/>
    <w:rsid w:val="00232A51"/>
    <w:rsid w:val="00233C7D"/>
    <w:rsid w:val="00233D10"/>
    <w:rsid w:val="0023433E"/>
    <w:rsid w:val="002357BF"/>
    <w:rsid w:val="00236F71"/>
    <w:rsid w:val="00241984"/>
    <w:rsid w:val="00242C69"/>
    <w:rsid w:val="00244996"/>
    <w:rsid w:val="00254189"/>
    <w:rsid w:val="00254437"/>
    <w:rsid w:val="00254BB0"/>
    <w:rsid w:val="00263CFD"/>
    <w:rsid w:val="00264F7A"/>
    <w:rsid w:val="0027003C"/>
    <w:rsid w:val="00272E12"/>
    <w:rsid w:val="0027751B"/>
    <w:rsid w:val="002776C9"/>
    <w:rsid w:val="002842A0"/>
    <w:rsid w:val="00284E19"/>
    <w:rsid w:val="0028673D"/>
    <w:rsid w:val="002924ED"/>
    <w:rsid w:val="00293DE7"/>
    <w:rsid w:val="002943DE"/>
    <w:rsid w:val="002953E4"/>
    <w:rsid w:val="002956FE"/>
    <w:rsid w:val="00296BB1"/>
    <w:rsid w:val="002A0CBE"/>
    <w:rsid w:val="002A3067"/>
    <w:rsid w:val="002A3ACF"/>
    <w:rsid w:val="002B1BC8"/>
    <w:rsid w:val="002C0DB1"/>
    <w:rsid w:val="002C32C0"/>
    <w:rsid w:val="002C3D18"/>
    <w:rsid w:val="002C4084"/>
    <w:rsid w:val="002C4834"/>
    <w:rsid w:val="002C64B9"/>
    <w:rsid w:val="002D0510"/>
    <w:rsid w:val="002D09AD"/>
    <w:rsid w:val="002D1D54"/>
    <w:rsid w:val="002D36D6"/>
    <w:rsid w:val="002D3C32"/>
    <w:rsid w:val="002D6AE8"/>
    <w:rsid w:val="002E022A"/>
    <w:rsid w:val="002E15B9"/>
    <w:rsid w:val="002E2CB0"/>
    <w:rsid w:val="002E4C8C"/>
    <w:rsid w:val="002E4FBE"/>
    <w:rsid w:val="002E6DFE"/>
    <w:rsid w:val="002E6EAA"/>
    <w:rsid w:val="002F0CD9"/>
    <w:rsid w:val="002F2DB5"/>
    <w:rsid w:val="002F3A00"/>
    <w:rsid w:val="002F5B23"/>
    <w:rsid w:val="002F5BD0"/>
    <w:rsid w:val="002F5CF1"/>
    <w:rsid w:val="002F6B66"/>
    <w:rsid w:val="002F6EAD"/>
    <w:rsid w:val="002F73DE"/>
    <w:rsid w:val="00301CDC"/>
    <w:rsid w:val="00304320"/>
    <w:rsid w:val="00304D87"/>
    <w:rsid w:val="0030625E"/>
    <w:rsid w:val="003067F4"/>
    <w:rsid w:val="0031003B"/>
    <w:rsid w:val="0031396D"/>
    <w:rsid w:val="00313AC9"/>
    <w:rsid w:val="00315852"/>
    <w:rsid w:val="00317D7E"/>
    <w:rsid w:val="00320ABC"/>
    <w:rsid w:val="00321762"/>
    <w:rsid w:val="00325062"/>
    <w:rsid w:val="00325680"/>
    <w:rsid w:val="00326AA8"/>
    <w:rsid w:val="00326CBE"/>
    <w:rsid w:val="00327473"/>
    <w:rsid w:val="00327C35"/>
    <w:rsid w:val="00330F15"/>
    <w:rsid w:val="0033145D"/>
    <w:rsid w:val="0033396C"/>
    <w:rsid w:val="003346DF"/>
    <w:rsid w:val="003368E5"/>
    <w:rsid w:val="00336DAE"/>
    <w:rsid w:val="00336F4A"/>
    <w:rsid w:val="00337103"/>
    <w:rsid w:val="00337DBF"/>
    <w:rsid w:val="00341712"/>
    <w:rsid w:val="003435D9"/>
    <w:rsid w:val="00344320"/>
    <w:rsid w:val="003446C6"/>
    <w:rsid w:val="00345E91"/>
    <w:rsid w:val="00347AD2"/>
    <w:rsid w:val="003508BA"/>
    <w:rsid w:val="00351ABC"/>
    <w:rsid w:val="003521B3"/>
    <w:rsid w:val="00356824"/>
    <w:rsid w:val="00362E90"/>
    <w:rsid w:val="00363B6B"/>
    <w:rsid w:val="0036430D"/>
    <w:rsid w:val="00364716"/>
    <w:rsid w:val="0036480A"/>
    <w:rsid w:val="00367329"/>
    <w:rsid w:val="00367411"/>
    <w:rsid w:val="00373869"/>
    <w:rsid w:val="00375835"/>
    <w:rsid w:val="00380520"/>
    <w:rsid w:val="00381F57"/>
    <w:rsid w:val="003840ED"/>
    <w:rsid w:val="00386512"/>
    <w:rsid w:val="00386590"/>
    <w:rsid w:val="00391967"/>
    <w:rsid w:val="0039301D"/>
    <w:rsid w:val="00393127"/>
    <w:rsid w:val="0039470C"/>
    <w:rsid w:val="00394DB2"/>
    <w:rsid w:val="0039557A"/>
    <w:rsid w:val="00396E5D"/>
    <w:rsid w:val="003A0E9D"/>
    <w:rsid w:val="003A2B09"/>
    <w:rsid w:val="003A4629"/>
    <w:rsid w:val="003A60C8"/>
    <w:rsid w:val="003A61D1"/>
    <w:rsid w:val="003A755B"/>
    <w:rsid w:val="003B057D"/>
    <w:rsid w:val="003B0637"/>
    <w:rsid w:val="003B1A25"/>
    <w:rsid w:val="003B29DA"/>
    <w:rsid w:val="003B5702"/>
    <w:rsid w:val="003C0468"/>
    <w:rsid w:val="003C3AB7"/>
    <w:rsid w:val="003C5E4E"/>
    <w:rsid w:val="003C77A1"/>
    <w:rsid w:val="003D3DF6"/>
    <w:rsid w:val="003D4098"/>
    <w:rsid w:val="003E0B83"/>
    <w:rsid w:val="003E0F04"/>
    <w:rsid w:val="003E2CDB"/>
    <w:rsid w:val="003E68BC"/>
    <w:rsid w:val="003F1998"/>
    <w:rsid w:val="003F5E7B"/>
    <w:rsid w:val="003F643F"/>
    <w:rsid w:val="003F7AD2"/>
    <w:rsid w:val="003F7AED"/>
    <w:rsid w:val="00406866"/>
    <w:rsid w:val="0041274D"/>
    <w:rsid w:val="00412841"/>
    <w:rsid w:val="00413ADF"/>
    <w:rsid w:val="00416F51"/>
    <w:rsid w:val="00417C24"/>
    <w:rsid w:val="004201C5"/>
    <w:rsid w:val="004218FA"/>
    <w:rsid w:val="00423CE7"/>
    <w:rsid w:val="00423FA2"/>
    <w:rsid w:val="00424295"/>
    <w:rsid w:val="00426EA9"/>
    <w:rsid w:val="00427A00"/>
    <w:rsid w:val="00431C68"/>
    <w:rsid w:val="004321DF"/>
    <w:rsid w:val="004355FC"/>
    <w:rsid w:val="00436120"/>
    <w:rsid w:val="00437068"/>
    <w:rsid w:val="00437F1F"/>
    <w:rsid w:val="00445489"/>
    <w:rsid w:val="00445734"/>
    <w:rsid w:val="00445D7D"/>
    <w:rsid w:val="00455941"/>
    <w:rsid w:val="00455A66"/>
    <w:rsid w:val="00455C4D"/>
    <w:rsid w:val="00456F40"/>
    <w:rsid w:val="0046192F"/>
    <w:rsid w:val="00463130"/>
    <w:rsid w:val="004658CE"/>
    <w:rsid w:val="00466F84"/>
    <w:rsid w:val="00470870"/>
    <w:rsid w:val="00471057"/>
    <w:rsid w:val="004738D3"/>
    <w:rsid w:val="00474281"/>
    <w:rsid w:val="004747A1"/>
    <w:rsid w:val="00476C0E"/>
    <w:rsid w:val="00480C61"/>
    <w:rsid w:val="00481B34"/>
    <w:rsid w:val="004850D3"/>
    <w:rsid w:val="004863D4"/>
    <w:rsid w:val="004872C6"/>
    <w:rsid w:val="00490146"/>
    <w:rsid w:val="00490329"/>
    <w:rsid w:val="004912C5"/>
    <w:rsid w:val="0049182F"/>
    <w:rsid w:val="00492373"/>
    <w:rsid w:val="00492738"/>
    <w:rsid w:val="00494959"/>
    <w:rsid w:val="00494999"/>
    <w:rsid w:val="00494A61"/>
    <w:rsid w:val="004951CC"/>
    <w:rsid w:val="00495997"/>
    <w:rsid w:val="00496590"/>
    <w:rsid w:val="004971E1"/>
    <w:rsid w:val="0049733F"/>
    <w:rsid w:val="00497C0D"/>
    <w:rsid w:val="00497DEC"/>
    <w:rsid w:val="004A3C88"/>
    <w:rsid w:val="004A6FED"/>
    <w:rsid w:val="004A7156"/>
    <w:rsid w:val="004B2DD2"/>
    <w:rsid w:val="004B6242"/>
    <w:rsid w:val="004C46C1"/>
    <w:rsid w:val="004C6A44"/>
    <w:rsid w:val="004D0AF5"/>
    <w:rsid w:val="004E2A29"/>
    <w:rsid w:val="004E33A7"/>
    <w:rsid w:val="004E4A0C"/>
    <w:rsid w:val="004E577A"/>
    <w:rsid w:val="004E57AF"/>
    <w:rsid w:val="004E6276"/>
    <w:rsid w:val="004E79FD"/>
    <w:rsid w:val="004F2CD2"/>
    <w:rsid w:val="004F36A5"/>
    <w:rsid w:val="004F77F4"/>
    <w:rsid w:val="004F7E64"/>
    <w:rsid w:val="00500964"/>
    <w:rsid w:val="00504EC6"/>
    <w:rsid w:val="00506662"/>
    <w:rsid w:val="00507765"/>
    <w:rsid w:val="00510B68"/>
    <w:rsid w:val="00513491"/>
    <w:rsid w:val="00513E11"/>
    <w:rsid w:val="00516B75"/>
    <w:rsid w:val="0052058A"/>
    <w:rsid w:val="00521799"/>
    <w:rsid w:val="005226F7"/>
    <w:rsid w:val="00523008"/>
    <w:rsid w:val="0052580F"/>
    <w:rsid w:val="00526AF7"/>
    <w:rsid w:val="00534418"/>
    <w:rsid w:val="00534EF5"/>
    <w:rsid w:val="00537285"/>
    <w:rsid w:val="0054003A"/>
    <w:rsid w:val="005411C4"/>
    <w:rsid w:val="00542D5C"/>
    <w:rsid w:val="00542D92"/>
    <w:rsid w:val="005431D7"/>
    <w:rsid w:val="00544156"/>
    <w:rsid w:val="00545CF7"/>
    <w:rsid w:val="00547730"/>
    <w:rsid w:val="00551924"/>
    <w:rsid w:val="0055255B"/>
    <w:rsid w:val="00553C58"/>
    <w:rsid w:val="00555B30"/>
    <w:rsid w:val="00555D0E"/>
    <w:rsid w:val="00560ECA"/>
    <w:rsid w:val="00561054"/>
    <w:rsid w:val="00561409"/>
    <w:rsid w:val="00562B18"/>
    <w:rsid w:val="0057067F"/>
    <w:rsid w:val="00576384"/>
    <w:rsid w:val="00576662"/>
    <w:rsid w:val="00577A3A"/>
    <w:rsid w:val="00581827"/>
    <w:rsid w:val="005834D9"/>
    <w:rsid w:val="0058365C"/>
    <w:rsid w:val="00585473"/>
    <w:rsid w:val="0059096C"/>
    <w:rsid w:val="005936CA"/>
    <w:rsid w:val="00593C1C"/>
    <w:rsid w:val="005940B3"/>
    <w:rsid w:val="00594594"/>
    <w:rsid w:val="00594CEB"/>
    <w:rsid w:val="005953B7"/>
    <w:rsid w:val="00595445"/>
    <w:rsid w:val="005A08C0"/>
    <w:rsid w:val="005A2925"/>
    <w:rsid w:val="005A402A"/>
    <w:rsid w:val="005A5EC2"/>
    <w:rsid w:val="005B0466"/>
    <w:rsid w:val="005B0D90"/>
    <w:rsid w:val="005B6097"/>
    <w:rsid w:val="005B6E03"/>
    <w:rsid w:val="005B6F74"/>
    <w:rsid w:val="005B7705"/>
    <w:rsid w:val="005C027C"/>
    <w:rsid w:val="005C2BFD"/>
    <w:rsid w:val="005C2C47"/>
    <w:rsid w:val="005C6051"/>
    <w:rsid w:val="005C7F60"/>
    <w:rsid w:val="005D3F41"/>
    <w:rsid w:val="005D4B09"/>
    <w:rsid w:val="005D7A0F"/>
    <w:rsid w:val="005E087C"/>
    <w:rsid w:val="005E5309"/>
    <w:rsid w:val="005E5EFD"/>
    <w:rsid w:val="005E5FB6"/>
    <w:rsid w:val="005E7201"/>
    <w:rsid w:val="005F2AF0"/>
    <w:rsid w:val="005F2F80"/>
    <w:rsid w:val="005F31C6"/>
    <w:rsid w:val="005F697B"/>
    <w:rsid w:val="00600DD4"/>
    <w:rsid w:val="00605BAE"/>
    <w:rsid w:val="00605C98"/>
    <w:rsid w:val="00606CC6"/>
    <w:rsid w:val="006075B1"/>
    <w:rsid w:val="0061077A"/>
    <w:rsid w:val="00612015"/>
    <w:rsid w:val="006203FE"/>
    <w:rsid w:val="006213D8"/>
    <w:rsid w:val="0062262D"/>
    <w:rsid w:val="00622694"/>
    <w:rsid w:val="006232B6"/>
    <w:rsid w:val="00625685"/>
    <w:rsid w:val="006300AF"/>
    <w:rsid w:val="00631996"/>
    <w:rsid w:val="00631F01"/>
    <w:rsid w:val="0063232D"/>
    <w:rsid w:val="00632803"/>
    <w:rsid w:val="00633FF9"/>
    <w:rsid w:val="006352A0"/>
    <w:rsid w:val="00640953"/>
    <w:rsid w:val="006410F4"/>
    <w:rsid w:val="006433AD"/>
    <w:rsid w:val="006437B6"/>
    <w:rsid w:val="00645A20"/>
    <w:rsid w:val="00651535"/>
    <w:rsid w:val="006528AF"/>
    <w:rsid w:val="00654489"/>
    <w:rsid w:val="0065485A"/>
    <w:rsid w:val="006558D5"/>
    <w:rsid w:val="00656A38"/>
    <w:rsid w:val="00656FBA"/>
    <w:rsid w:val="00657DF2"/>
    <w:rsid w:val="00661391"/>
    <w:rsid w:val="00661738"/>
    <w:rsid w:val="006660AA"/>
    <w:rsid w:val="0066624B"/>
    <w:rsid w:val="00670A7A"/>
    <w:rsid w:val="00672035"/>
    <w:rsid w:val="006732C2"/>
    <w:rsid w:val="00673E77"/>
    <w:rsid w:val="00675B77"/>
    <w:rsid w:val="00675FF5"/>
    <w:rsid w:val="006770F2"/>
    <w:rsid w:val="00690A60"/>
    <w:rsid w:val="006941D1"/>
    <w:rsid w:val="00695710"/>
    <w:rsid w:val="006972F5"/>
    <w:rsid w:val="0069763A"/>
    <w:rsid w:val="006A1F9E"/>
    <w:rsid w:val="006A6B83"/>
    <w:rsid w:val="006B19A6"/>
    <w:rsid w:val="006B37A6"/>
    <w:rsid w:val="006C08BA"/>
    <w:rsid w:val="006C1100"/>
    <w:rsid w:val="006C3676"/>
    <w:rsid w:val="006C4C06"/>
    <w:rsid w:val="006C531D"/>
    <w:rsid w:val="006D29D7"/>
    <w:rsid w:val="006D3A38"/>
    <w:rsid w:val="006D53D5"/>
    <w:rsid w:val="006D77A0"/>
    <w:rsid w:val="006E037A"/>
    <w:rsid w:val="006E098A"/>
    <w:rsid w:val="006E0C28"/>
    <w:rsid w:val="006E2DBB"/>
    <w:rsid w:val="006E5118"/>
    <w:rsid w:val="006E5376"/>
    <w:rsid w:val="006E6CD3"/>
    <w:rsid w:val="006E6CEB"/>
    <w:rsid w:val="006E6D91"/>
    <w:rsid w:val="006F13E5"/>
    <w:rsid w:val="006F15F9"/>
    <w:rsid w:val="006F1B62"/>
    <w:rsid w:val="006F3007"/>
    <w:rsid w:val="006F3F5E"/>
    <w:rsid w:val="006F4F93"/>
    <w:rsid w:val="006F57D3"/>
    <w:rsid w:val="006F5B33"/>
    <w:rsid w:val="0070514C"/>
    <w:rsid w:val="0070669A"/>
    <w:rsid w:val="00711A5D"/>
    <w:rsid w:val="00711FA3"/>
    <w:rsid w:val="00724635"/>
    <w:rsid w:val="00724F2C"/>
    <w:rsid w:val="00725297"/>
    <w:rsid w:val="0073641B"/>
    <w:rsid w:val="00736507"/>
    <w:rsid w:val="00737E09"/>
    <w:rsid w:val="0074001A"/>
    <w:rsid w:val="00743A50"/>
    <w:rsid w:val="00746F00"/>
    <w:rsid w:val="0075107C"/>
    <w:rsid w:val="00752A61"/>
    <w:rsid w:val="00756164"/>
    <w:rsid w:val="007574F7"/>
    <w:rsid w:val="00763C55"/>
    <w:rsid w:val="00763F55"/>
    <w:rsid w:val="007658A7"/>
    <w:rsid w:val="00766A09"/>
    <w:rsid w:val="00772B58"/>
    <w:rsid w:val="00773BAB"/>
    <w:rsid w:val="007749F3"/>
    <w:rsid w:val="007749FD"/>
    <w:rsid w:val="00774EBC"/>
    <w:rsid w:val="0077586B"/>
    <w:rsid w:val="00777E3B"/>
    <w:rsid w:val="00781E3D"/>
    <w:rsid w:val="00784956"/>
    <w:rsid w:val="0078530C"/>
    <w:rsid w:val="00785785"/>
    <w:rsid w:val="00790670"/>
    <w:rsid w:val="00790D2F"/>
    <w:rsid w:val="00793F8C"/>
    <w:rsid w:val="00795EC5"/>
    <w:rsid w:val="00796B3D"/>
    <w:rsid w:val="007A2C50"/>
    <w:rsid w:val="007A3339"/>
    <w:rsid w:val="007A34C4"/>
    <w:rsid w:val="007A606B"/>
    <w:rsid w:val="007A6BC0"/>
    <w:rsid w:val="007A7541"/>
    <w:rsid w:val="007A796E"/>
    <w:rsid w:val="007A7B72"/>
    <w:rsid w:val="007B5BDC"/>
    <w:rsid w:val="007B70D5"/>
    <w:rsid w:val="007C1845"/>
    <w:rsid w:val="007C19F7"/>
    <w:rsid w:val="007C2BA9"/>
    <w:rsid w:val="007C48B3"/>
    <w:rsid w:val="007C4D0A"/>
    <w:rsid w:val="007C616E"/>
    <w:rsid w:val="007D000B"/>
    <w:rsid w:val="007D0FF9"/>
    <w:rsid w:val="007E0FED"/>
    <w:rsid w:val="007E2550"/>
    <w:rsid w:val="007F0954"/>
    <w:rsid w:val="007F1829"/>
    <w:rsid w:val="007F42C7"/>
    <w:rsid w:val="007F4AFE"/>
    <w:rsid w:val="007F50B9"/>
    <w:rsid w:val="00803B74"/>
    <w:rsid w:val="00805252"/>
    <w:rsid w:val="0080613D"/>
    <w:rsid w:val="00806146"/>
    <w:rsid w:val="008079C9"/>
    <w:rsid w:val="00810AEF"/>
    <w:rsid w:val="00811477"/>
    <w:rsid w:val="008137AD"/>
    <w:rsid w:val="00820E21"/>
    <w:rsid w:val="008219CB"/>
    <w:rsid w:val="008248C4"/>
    <w:rsid w:val="008257A0"/>
    <w:rsid w:val="0083004D"/>
    <w:rsid w:val="008311C5"/>
    <w:rsid w:val="00832D6A"/>
    <w:rsid w:val="00833279"/>
    <w:rsid w:val="0083427E"/>
    <w:rsid w:val="008370AA"/>
    <w:rsid w:val="00837167"/>
    <w:rsid w:val="008407A5"/>
    <w:rsid w:val="00840B05"/>
    <w:rsid w:val="0084222D"/>
    <w:rsid w:val="0084552E"/>
    <w:rsid w:val="00846A79"/>
    <w:rsid w:val="008516E9"/>
    <w:rsid w:val="0085402B"/>
    <w:rsid w:val="0085419B"/>
    <w:rsid w:val="008618C8"/>
    <w:rsid w:val="00867E6A"/>
    <w:rsid w:val="00871952"/>
    <w:rsid w:val="00871E09"/>
    <w:rsid w:val="008726EC"/>
    <w:rsid w:val="00876454"/>
    <w:rsid w:val="00882CE0"/>
    <w:rsid w:val="00886408"/>
    <w:rsid w:val="00886EF6"/>
    <w:rsid w:val="0088777B"/>
    <w:rsid w:val="008879AE"/>
    <w:rsid w:val="00890342"/>
    <w:rsid w:val="00890566"/>
    <w:rsid w:val="00892162"/>
    <w:rsid w:val="008932B2"/>
    <w:rsid w:val="00894A73"/>
    <w:rsid w:val="00895BF4"/>
    <w:rsid w:val="00895C27"/>
    <w:rsid w:val="0089651F"/>
    <w:rsid w:val="008A1A30"/>
    <w:rsid w:val="008A3B23"/>
    <w:rsid w:val="008A4959"/>
    <w:rsid w:val="008A6A41"/>
    <w:rsid w:val="008B0E58"/>
    <w:rsid w:val="008B1448"/>
    <w:rsid w:val="008B622D"/>
    <w:rsid w:val="008B6FAA"/>
    <w:rsid w:val="008B703B"/>
    <w:rsid w:val="008B716D"/>
    <w:rsid w:val="008B775D"/>
    <w:rsid w:val="008B7D15"/>
    <w:rsid w:val="008C0334"/>
    <w:rsid w:val="008C1E5C"/>
    <w:rsid w:val="008C2FF7"/>
    <w:rsid w:val="008C45D4"/>
    <w:rsid w:val="008C5FF8"/>
    <w:rsid w:val="008D0ED4"/>
    <w:rsid w:val="008D12ED"/>
    <w:rsid w:val="008D2E7A"/>
    <w:rsid w:val="008D4791"/>
    <w:rsid w:val="008D5C17"/>
    <w:rsid w:val="008D6052"/>
    <w:rsid w:val="008D6863"/>
    <w:rsid w:val="008E0BF7"/>
    <w:rsid w:val="008E387E"/>
    <w:rsid w:val="008E55AA"/>
    <w:rsid w:val="008E56E5"/>
    <w:rsid w:val="008F2A68"/>
    <w:rsid w:val="009000E5"/>
    <w:rsid w:val="0090102D"/>
    <w:rsid w:val="00904AD0"/>
    <w:rsid w:val="00905FB9"/>
    <w:rsid w:val="00907856"/>
    <w:rsid w:val="009121B9"/>
    <w:rsid w:val="0091295A"/>
    <w:rsid w:val="00913C2F"/>
    <w:rsid w:val="00917EA7"/>
    <w:rsid w:val="0092003F"/>
    <w:rsid w:val="00923ADF"/>
    <w:rsid w:val="00923E10"/>
    <w:rsid w:val="00925649"/>
    <w:rsid w:val="009263F9"/>
    <w:rsid w:val="009300D5"/>
    <w:rsid w:val="0093141A"/>
    <w:rsid w:val="009325CD"/>
    <w:rsid w:val="0093270C"/>
    <w:rsid w:val="00932DD3"/>
    <w:rsid w:val="00933851"/>
    <w:rsid w:val="0093696B"/>
    <w:rsid w:val="00936C5B"/>
    <w:rsid w:val="00937EA3"/>
    <w:rsid w:val="00946583"/>
    <w:rsid w:val="00950553"/>
    <w:rsid w:val="0095067D"/>
    <w:rsid w:val="00951F3A"/>
    <w:rsid w:val="00954E68"/>
    <w:rsid w:val="00956ED9"/>
    <w:rsid w:val="0096097E"/>
    <w:rsid w:val="00960B1D"/>
    <w:rsid w:val="009629B9"/>
    <w:rsid w:val="009649D4"/>
    <w:rsid w:val="009717C9"/>
    <w:rsid w:val="00972387"/>
    <w:rsid w:val="0097379B"/>
    <w:rsid w:val="00973C65"/>
    <w:rsid w:val="009746DA"/>
    <w:rsid w:val="00974A1B"/>
    <w:rsid w:val="009764A7"/>
    <w:rsid w:val="0098180D"/>
    <w:rsid w:val="00984388"/>
    <w:rsid w:val="0098638D"/>
    <w:rsid w:val="0098743D"/>
    <w:rsid w:val="009878A7"/>
    <w:rsid w:val="009935FD"/>
    <w:rsid w:val="00993AC8"/>
    <w:rsid w:val="00997747"/>
    <w:rsid w:val="009A0360"/>
    <w:rsid w:val="009A11A7"/>
    <w:rsid w:val="009A6D69"/>
    <w:rsid w:val="009B44E4"/>
    <w:rsid w:val="009B4871"/>
    <w:rsid w:val="009B6F0C"/>
    <w:rsid w:val="009C0563"/>
    <w:rsid w:val="009C1C73"/>
    <w:rsid w:val="009C6146"/>
    <w:rsid w:val="009D1AD6"/>
    <w:rsid w:val="009D2C4C"/>
    <w:rsid w:val="009D33E3"/>
    <w:rsid w:val="009D6981"/>
    <w:rsid w:val="009D73AD"/>
    <w:rsid w:val="009D7E0A"/>
    <w:rsid w:val="009E1652"/>
    <w:rsid w:val="009E1D4E"/>
    <w:rsid w:val="009E6659"/>
    <w:rsid w:val="009F1447"/>
    <w:rsid w:val="009F58AA"/>
    <w:rsid w:val="009F5A52"/>
    <w:rsid w:val="00A0084E"/>
    <w:rsid w:val="00A00ADB"/>
    <w:rsid w:val="00A03CE4"/>
    <w:rsid w:val="00A055FE"/>
    <w:rsid w:val="00A076F0"/>
    <w:rsid w:val="00A12624"/>
    <w:rsid w:val="00A12804"/>
    <w:rsid w:val="00A13E4F"/>
    <w:rsid w:val="00A23608"/>
    <w:rsid w:val="00A24549"/>
    <w:rsid w:val="00A25AC8"/>
    <w:rsid w:val="00A27FE5"/>
    <w:rsid w:val="00A34738"/>
    <w:rsid w:val="00A40949"/>
    <w:rsid w:val="00A414B4"/>
    <w:rsid w:val="00A468EA"/>
    <w:rsid w:val="00A501B7"/>
    <w:rsid w:val="00A53CD7"/>
    <w:rsid w:val="00A563D9"/>
    <w:rsid w:val="00A56E9A"/>
    <w:rsid w:val="00A61318"/>
    <w:rsid w:val="00A64D2C"/>
    <w:rsid w:val="00A70F60"/>
    <w:rsid w:val="00A71458"/>
    <w:rsid w:val="00A71F3C"/>
    <w:rsid w:val="00A72327"/>
    <w:rsid w:val="00A73950"/>
    <w:rsid w:val="00A73D34"/>
    <w:rsid w:val="00A73EC4"/>
    <w:rsid w:val="00A742C2"/>
    <w:rsid w:val="00A76FB5"/>
    <w:rsid w:val="00A77219"/>
    <w:rsid w:val="00A77F47"/>
    <w:rsid w:val="00A819D9"/>
    <w:rsid w:val="00A83FAD"/>
    <w:rsid w:val="00A87FD1"/>
    <w:rsid w:val="00A904AE"/>
    <w:rsid w:val="00A90D91"/>
    <w:rsid w:val="00A94427"/>
    <w:rsid w:val="00A95E0E"/>
    <w:rsid w:val="00A97212"/>
    <w:rsid w:val="00A9761F"/>
    <w:rsid w:val="00AA126E"/>
    <w:rsid w:val="00AA24BB"/>
    <w:rsid w:val="00AA3118"/>
    <w:rsid w:val="00AA3686"/>
    <w:rsid w:val="00AB2EDF"/>
    <w:rsid w:val="00AB3162"/>
    <w:rsid w:val="00AB3B7C"/>
    <w:rsid w:val="00AB4A91"/>
    <w:rsid w:val="00AB5D5F"/>
    <w:rsid w:val="00AB6084"/>
    <w:rsid w:val="00AB782B"/>
    <w:rsid w:val="00AC1511"/>
    <w:rsid w:val="00AC46E7"/>
    <w:rsid w:val="00AC50C2"/>
    <w:rsid w:val="00AC7B5A"/>
    <w:rsid w:val="00AD099C"/>
    <w:rsid w:val="00AD15F2"/>
    <w:rsid w:val="00AD1DFB"/>
    <w:rsid w:val="00AD2E33"/>
    <w:rsid w:val="00AD4056"/>
    <w:rsid w:val="00AD48FD"/>
    <w:rsid w:val="00AD58D1"/>
    <w:rsid w:val="00AD5A3F"/>
    <w:rsid w:val="00AD5A99"/>
    <w:rsid w:val="00AD70AC"/>
    <w:rsid w:val="00AD78FC"/>
    <w:rsid w:val="00AE10DB"/>
    <w:rsid w:val="00AE47AD"/>
    <w:rsid w:val="00AE5DC9"/>
    <w:rsid w:val="00AE6365"/>
    <w:rsid w:val="00AE68D7"/>
    <w:rsid w:val="00AF135F"/>
    <w:rsid w:val="00AF3E87"/>
    <w:rsid w:val="00AF51F0"/>
    <w:rsid w:val="00AF576A"/>
    <w:rsid w:val="00AF6EFC"/>
    <w:rsid w:val="00B01980"/>
    <w:rsid w:val="00B02A83"/>
    <w:rsid w:val="00B0386D"/>
    <w:rsid w:val="00B102BC"/>
    <w:rsid w:val="00B12CBF"/>
    <w:rsid w:val="00B13EB0"/>
    <w:rsid w:val="00B24A54"/>
    <w:rsid w:val="00B2640A"/>
    <w:rsid w:val="00B27770"/>
    <w:rsid w:val="00B27B5D"/>
    <w:rsid w:val="00B35D21"/>
    <w:rsid w:val="00B36760"/>
    <w:rsid w:val="00B37D29"/>
    <w:rsid w:val="00B41BF1"/>
    <w:rsid w:val="00B45DE9"/>
    <w:rsid w:val="00B528D8"/>
    <w:rsid w:val="00B52913"/>
    <w:rsid w:val="00B60C8A"/>
    <w:rsid w:val="00B632F9"/>
    <w:rsid w:val="00B64E81"/>
    <w:rsid w:val="00B6505C"/>
    <w:rsid w:val="00B67D0D"/>
    <w:rsid w:val="00B70DDA"/>
    <w:rsid w:val="00B72830"/>
    <w:rsid w:val="00B7555C"/>
    <w:rsid w:val="00B769C8"/>
    <w:rsid w:val="00B779D3"/>
    <w:rsid w:val="00B82899"/>
    <w:rsid w:val="00B82AD9"/>
    <w:rsid w:val="00B84166"/>
    <w:rsid w:val="00B9472B"/>
    <w:rsid w:val="00B97BA1"/>
    <w:rsid w:val="00BA051F"/>
    <w:rsid w:val="00BA14A7"/>
    <w:rsid w:val="00BB1FC8"/>
    <w:rsid w:val="00BB266F"/>
    <w:rsid w:val="00BB5BB5"/>
    <w:rsid w:val="00BB6B20"/>
    <w:rsid w:val="00BB6BAE"/>
    <w:rsid w:val="00BC0C9D"/>
    <w:rsid w:val="00BC50F7"/>
    <w:rsid w:val="00BC7D4E"/>
    <w:rsid w:val="00BD1886"/>
    <w:rsid w:val="00BD48E0"/>
    <w:rsid w:val="00BD5E65"/>
    <w:rsid w:val="00BD74B1"/>
    <w:rsid w:val="00BD763A"/>
    <w:rsid w:val="00BE1AFA"/>
    <w:rsid w:val="00BE2A32"/>
    <w:rsid w:val="00BE40A5"/>
    <w:rsid w:val="00BE62F3"/>
    <w:rsid w:val="00BE6A49"/>
    <w:rsid w:val="00BE6EA2"/>
    <w:rsid w:val="00BF01B2"/>
    <w:rsid w:val="00BF23B8"/>
    <w:rsid w:val="00BF2C69"/>
    <w:rsid w:val="00BF2D97"/>
    <w:rsid w:val="00BF377F"/>
    <w:rsid w:val="00BF3D28"/>
    <w:rsid w:val="00BF407A"/>
    <w:rsid w:val="00BF546C"/>
    <w:rsid w:val="00BF6826"/>
    <w:rsid w:val="00BF6BD0"/>
    <w:rsid w:val="00BF7F49"/>
    <w:rsid w:val="00C01632"/>
    <w:rsid w:val="00C03F12"/>
    <w:rsid w:val="00C0473A"/>
    <w:rsid w:val="00C105D5"/>
    <w:rsid w:val="00C11949"/>
    <w:rsid w:val="00C125F0"/>
    <w:rsid w:val="00C17B84"/>
    <w:rsid w:val="00C22ED6"/>
    <w:rsid w:val="00C3198D"/>
    <w:rsid w:val="00C37816"/>
    <w:rsid w:val="00C41C0C"/>
    <w:rsid w:val="00C43918"/>
    <w:rsid w:val="00C4656D"/>
    <w:rsid w:val="00C51F19"/>
    <w:rsid w:val="00C53523"/>
    <w:rsid w:val="00C5558B"/>
    <w:rsid w:val="00C602F5"/>
    <w:rsid w:val="00C614F2"/>
    <w:rsid w:val="00C62E86"/>
    <w:rsid w:val="00C65131"/>
    <w:rsid w:val="00C663AB"/>
    <w:rsid w:val="00C66C4F"/>
    <w:rsid w:val="00C712A0"/>
    <w:rsid w:val="00C7242F"/>
    <w:rsid w:val="00C815A7"/>
    <w:rsid w:val="00C82475"/>
    <w:rsid w:val="00C847AD"/>
    <w:rsid w:val="00C8771E"/>
    <w:rsid w:val="00C90B0B"/>
    <w:rsid w:val="00C92428"/>
    <w:rsid w:val="00C9354D"/>
    <w:rsid w:val="00C954E3"/>
    <w:rsid w:val="00C95871"/>
    <w:rsid w:val="00C960D8"/>
    <w:rsid w:val="00C96EFF"/>
    <w:rsid w:val="00CA338A"/>
    <w:rsid w:val="00CA41DB"/>
    <w:rsid w:val="00CA4DD7"/>
    <w:rsid w:val="00CA5485"/>
    <w:rsid w:val="00CA57E1"/>
    <w:rsid w:val="00CA5C0A"/>
    <w:rsid w:val="00CA6207"/>
    <w:rsid w:val="00CA62BF"/>
    <w:rsid w:val="00CB4510"/>
    <w:rsid w:val="00CB4BA7"/>
    <w:rsid w:val="00CB54C4"/>
    <w:rsid w:val="00CB5B2A"/>
    <w:rsid w:val="00CB5EEF"/>
    <w:rsid w:val="00CB7A40"/>
    <w:rsid w:val="00CC0DBC"/>
    <w:rsid w:val="00CC1763"/>
    <w:rsid w:val="00CC1F6D"/>
    <w:rsid w:val="00CC6BB1"/>
    <w:rsid w:val="00CC724C"/>
    <w:rsid w:val="00CD4066"/>
    <w:rsid w:val="00CD46FE"/>
    <w:rsid w:val="00CD7BD9"/>
    <w:rsid w:val="00CE56FE"/>
    <w:rsid w:val="00CE6C9A"/>
    <w:rsid w:val="00CE7C57"/>
    <w:rsid w:val="00CF0490"/>
    <w:rsid w:val="00CF2D62"/>
    <w:rsid w:val="00CF3B99"/>
    <w:rsid w:val="00CF7866"/>
    <w:rsid w:val="00D04348"/>
    <w:rsid w:val="00D06772"/>
    <w:rsid w:val="00D067C6"/>
    <w:rsid w:val="00D06921"/>
    <w:rsid w:val="00D11F11"/>
    <w:rsid w:val="00D13C81"/>
    <w:rsid w:val="00D15D56"/>
    <w:rsid w:val="00D1621D"/>
    <w:rsid w:val="00D2000C"/>
    <w:rsid w:val="00D2388F"/>
    <w:rsid w:val="00D3025B"/>
    <w:rsid w:val="00D33A28"/>
    <w:rsid w:val="00D40507"/>
    <w:rsid w:val="00D4464C"/>
    <w:rsid w:val="00D45027"/>
    <w:rsid w:val="00D45176"/>
    <w:rsid w:val="00D45DF2"/>
    <w:rsid w:val="00D4603A"/>
    <w:rsid w:val="00D50CD4"/>
    <w:rsid w:val="00D512A7"/>
    <w:rsid w:val="00D54175"/>
    <w:rsid w:val="00D54EF5"/>
    <w:rsid w:val="00D56F6B"/>
    <w:rsid w:val="00D5701F"/>
    <w:rsid w:val="00D57F79"/>
    <w:rsid w:val="00D63895"/>
    <w:rsid w:val="00D63FFE"/>
    <w:rsid w:val="00D647DC"/>
    <w:rsid w:val="00D679C2"/>
    <w:rsid w:val="00D71CF2"/>
    <w:rsid w:val="00D7311A"/>
    <w:rsid w:val="00D74DD3"/>
    <w:rsid w:val="00D75FF3"/>
    <w:rsid w:val="00D77793"/>
    <w:rsid w:val="00D82616"/>
    <w:rsid w:val="00D837B8"/>
    <w:rsid w:val="00D8436C"/>
    <w:rsid w:val="00D8680F"/>
    <w:rsid w:val="00D91416"/>
    <w:rsid w:val="00D95DB8"/>
    <w:rsid w:val="00D9789E"/>
    <w:rsid w:val="00D97AE3"/>
    <w:rsid w:val="00D97E87"/>
    <w:rsid w:val="00DA1826"/>
    <w:rsid w:val="00DA3341"/>
    <w:rsid w:val="00DA3FE3"/>
    <w:rsid w:val="00DA4121"/>
    <w:rsid w:val="00DA4D43"/>
    <w:rsid w:val="00DA4DF7"/>
    <w:rsid w:val="00DA5F69"/>
    <w:rsid w:val="00DA6BF3"/>
    <w:rsid w:val="00DB0BA3"/>
    <w:rsid w:val="00DB1010"/>
    <w:rsid w:val="00DB168E"/>
    <w:rsid w:val="00DB18B7"/>
    <w:rsid w:val="00DB1E6F"/>
    <w:rsid w:val="00DB36AA"/>
    <w:rsid w:val="00DB4191"/>
    <w:rsid w:val="00DB7D7B"/>
    <w:rsid w:val="00DC0A5D"/>
    <w:rsid w:val="00DC173C"/>
    <w:rsid w:val="00DC36E6"/>
    <w:rsid w:val="00DD0598"/>
    <w:rsid w:val="00DD0A74"/>
    <w:rsid w:val="00DD56AE"/>
    <w:rsid w:val="00DE0384"/>
    <w:rsid w:val="00DE087C"/>
    <w:rsid w:val="00DE3958"/>
    <w:rsid w:val="00DE3FA2"/>
    <w:rsid w:val="00DE406A"/>
    <w:rsid w:val="00DE4353"/>
    <w:rsid w:val="00DE4C89"/>
    <w:rsid w:val="00DE5F4E"/>
    <w:rsid w:val="00DF1A60"/>
    <w:rsid w:val="00DF1BE8"/>
    <w:rsid w:val="00DF7994"/>
    <w:rsid w:val="00E015C1"/>
    <w:rsid w:val="00E02079"/>
    <w:rsid w:val="00E04721"/>
    <w:rsid w:val="00E13313"/>
    <w:rsid w:val="00E14F21"/>
    <w:rsid w:val="00E17595"/>
    <w:rsid w:val="00E205D7"/>
    <w:rsid w:val="00E22B17"/>
    <w:rsid w:val="00E22C21"/>
    <w:rsid w:val="00E23383"/>
    <w:rsid w:val="00E23DAB"/>
    <w:rsid w:val="00E2442F"/>
    <w:rsid w:val="00E25D74"/>
    <w:rsid w:val="00E2658E"/>
    <w:rsid w:val="00E2762C"/>
    <w:rsid w:val="00E31AE5"/>
    <w:rsid w:val="00E34028"/>
    <w:rsid w:val="00E3413F"/>
    <w:rsid w:val="00E36027"/>
    <w:rsid w:val="00E36197"/>
    <w:rsid w:val="00E37E48"/>
    <w:rsid w:val="00E40C4F"/>
    <w:rsid w:val="00E444B6"/>
    <w:rsid w:val="00E46B3C"/>
    <w:rsid w:val="00E513AC"/>
    <w:rsid w:val="00E51A1F"/>
    <w:rsid w:val="00E537E3"/>
    <w:rsid w:val="00E547E1"/>
    <w:rsid w:val="00E562BA"/>
    <w:rsid w:val="00E60BCB"/>
    <w:rsid w:val="00E612D9"/>
    <w:rsid w:val="00E6248A"/>
    <w:rsid w:val="00E62B85"/>
    <w:rsid w:val="00E64408"/>
    <w:rsid w:val="00E654E1"/>
    <w:rsid w:val="00E71730"/>
    <w:rsid w:val="00E76769"/>
    <w:rsid w:val="00E76B4E"/>
    <w:rsid w:val="00E77E9C"/>
    <w:rsid w:val="00E8161E"/>
    <w:rsid w:val="00E81F8F"/>
    <w:rsid w:val="00E828C7"/>
    <w:rsid w:val="00E86524"/>
    <w:rsid w:val="00E868C0"/>
    <w:rsid w:val="00E86BFC"/>
    <w:rsid w:val="00E93232"/>
    <w:rsid w:val="00E93464"/>
    <w:rsid w:val="00E950A4"/>
    <w:rsid w:val="00E96711"/>
    <w:rsid w:val="00E972E2"/>
    <w:rsid w:val="00E97B00"/>
    <w:rsid w:val="00EA0956"/>
    <w:rsid w:val="00EA15D0"/>
    <w:rsid w:val="00EA3144"/>
    <w:rsid w:val="00EA35A0"/>
    <w:rsid w:val="00EA4960"/>
    <w:rsid w:val="00EA50A6"/>
    <w:rsid w:val="00EA5838"/>
    <w:rsid w:val="00EA5E42"/>
    <w:rsid w:val="00EB00C7"/>
    <w:rsid w:val="00EB0337"/>
    <w:rsid w:val="00EB0C9E"/>
    <w:rsid w:val="00EB2276"/>
    <w:rsid w:val="00EB2546"/>
    <w:rsid w:val="00EB55D0"/>
    <w:rsid w:val="00EB659A"/>
    <w:rsid w:val="00EB728F"/>
    <w:rsid w:val="00EC17A1"/>
    <w:rsid w:val="00EC401E"/>
    <w:rsid w:val="00EC4841"/>
    <w:rsid w:val="00EC5107"/>
    <w:rsid w:val="00EC6513"/>
    <w:rsid w:val="00EC6EBB"/>
    <w:rsid w:val="00EC710F"/>
    <w:rsid w:val="00EC7BBF"/>
    <w:rsid w:val="00EC7BEC"/>
    <w:rsid w:val="00ED0FD7"/>
    <w:rsid w:val="00ED7313"/>
    <w:rsid w:val="00EE5E49"/>
    <w:rsid w:val="00EF18DF"/>
    <w:rsid w:val="00EF1B88"/>
    <w:rsid w:val="00EF24DE"/>
    <w:rsid w:val="00EF2A3C"/>
    <w:rsid w:val="00EF3D50"/>
    <w:rsid w:val="00EF620B"/>
    <w:rsid w:val="00EF6F96"/>
    <w:rsid w:val="00F004A2"/>
    <w:rsid w:val="00F00CA5"/>
    <w:rsid w:val="00F01A79"/>
    <w:rsid w:val="00F029AA"/>
    <w:rsid w:val="00F0408E"/>
    <w:rsid w:val="00F04334"/>
    <w:rsid w:val="00F057CF"/>
    <w:rsid w:val="00F0616B"/>
    <w:rsid w:val="00F143B5"/>
    <w:rsid w:val="00F22BC9"/>
    <w:rsid w:val="00F31ABC"/>
    <w:rsid w:val="00F35F94"/>
    <w:rsid w:val="00F375C4"/>
    <w:rsid w:val="00F4067B"/>
    <w:rsid w:val="00F41115"/>
    <w:rsid w:val="00F4327B"/>
    <w:rsid w:val="00F436DA"/>
    <w:rsid w:val="00F44193"/>
    <w:rsid w:val="00F45129"/>
    <w:rsid w:val="00F51471"/>
    <w:rsid w:val="00F555FF"/>
    <w:rsid w:val="00F55F89"/>
    <w:rsid w:val="00F57B36"/>
    <w:rsid w:val="00F57F78"/>
    <w:rsid w:val="00F6018B"/>
    <w:rsid w:val="00F60549"/>
    <w:rsid w:val="00F61C28"/>
    <w:rsid w:val="00F64DAC"/>
    <w:rsid w:val="00F672ED"/>
    <w:rsid w:val="00F705EB"/>
    <w:rsid w:val="00F72E4C"/>
    <w:rsid w:val="00F76115"/>
    <w:rsid w:val="00F76E50"/>
    <w:rsid w:val="00F82DF8"/>
    <w:rsid w:val="00F85F92"/>
    <w:rsid w:val="00F86DAA"/>
    <w:rsid w:val="00F86DE7"/>
    <w:rsid w:val="00F8766C"/>
    <w:rsid w:val="00F90398"/>
    <w:rsid w:val="00F93643"/>
    <w:rsid w:val="00F96071"/>
    <w:rsid w:val="00FA0839"/>
    <w:rsid w:val="00FA1956"/>
    <w:rsid w:val="00FA1E6B"/>
    <w:rsid w:val="00FA3391"/>
    <w:rsid w:val="00FB06AC"/>
    <w:rsid w:val="00FB2030"/>
    <w:rsid w:val="00FB35DF"/>
    <w:rsid w:val="00FB3910"/>
    <w:rsid w:val="00FB446A"/>
    <w:rsid w:val="00FB4CBD"/>
    <w:rsid w:val="00FB62C2"/>
    <w:rsid w:val="00FC31E9"/>
    <w:rsid w:val="00FC7C7C"/>
    <w:rsid w:val="00FD79B3"/>
    <w:rsid w:val="00FE0700"/>
    <w:rsid w:val="00FE080C"/>
    <w:rsid w:val="00FE2196"/>
    <w:rsid w:val="00FE24D3"/>
    <w:rsid w:val="00FE36A4"/>
    <w:rsid w:val="00FE428A"/>
    <w:rsid w:val="00FE75D0"/>
    <w:rsid w:val="00FF2484"/>
    <w:rsid w:val="00FF535A"/>
    <w:rsid w:val="00FF6A17"/>
    <w:rsid w:val="00FF70C6"/>
    <w:rsid w:val="00FF74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3D2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F1A6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F1A60"/>
    <w:rPr>
      <w:sz w:val="18"/>
      <w:szCs w:val="18"/>
    </w:rPr>
  </w:style>
  <w:style w:type="paragraph" w:styleId="a4">
    <w:name w:val="footer"/>
    <w:basedOn w:val="a"/>
    <w:link w:val="Char0"/>
    <w:uiPriority w:val="99"/>
    <w:semiHidden/>
    <w:unhideWhenUsed/>
    <w:rsid w:val="00DF1A6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F1A60"/>
    <w:rPr>
      <w:sz w:val="18"/>
      <w:szCs w:val="18"/>
    </w:rPr>
  </w:style>
  <w:style w:type="paragraph" w:customStyle="1" w:styleId="con-title">
    <w:name w:val="con-title"/>
    <w:basedOn w:val="a"/>
    <w:rsid w:val="00DF1A60"/>
    <w:pPr>
      <w:widowControl/>
      <w:spacing w:before="100" w:beforeAutospacing="1" w:after="100" w:afterAutospacing="1"/>
      <w:jc w:val="left"/>
    </w:pPr>
    <w:rPr>
      <w:rFonts w:ascii="宋体" w:eastAsia="宋体" w:hAnsi="宋体" w:cs="宋体"/>
      <w:kern w:val="0"/>
      <w:sz w:val="24"/>
      <w:szCs w:val="24"/>
    </w:rPr>
  </w:style>
  <w:style w:type="character" w:customStyle="1" w:styleId="date">
    <w:name w:val="date"/>
    <w:basedOn w:val="a0"/>
    <w:rsid w:val="00DF1A60"/>
  </w:style>
  <w:style w:type="character" w:customStyle="1" w:styleId="see">
    <w:name w:val="see"/>
    <w:basedOn w:val="a0"/>
    <w:rsid w:val="00DF1A60"/>
  </w:style>
  <w:style w:type="paragraph" w:styleId="a5">
    <w:name w:val="Normal (Web)"/>
    <w:basedOn w:val="a"/>
    <w:uiPriority w:val="99"/>
    <w:semiHidden/>
    <w:unhideWhenUsed/>
    <w:rsid w:val="00DF1A6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705133866">
      <w:bodyDiv w:val="1"/>
      <w:marLeft w:val="0"/>
      <w:marRight w:val="0"/>
      <w:marTop w:val="0"/>
      <w:marBottom w:val="0"/>
      <w:divBdr>
        <w:top w:val="none" w:sz="0" w:space="0" w:color="auto"/>
        <w:left w:val="none" w:sz="0" w:space="0" w:color="auto"/>
        <w:bottom w:val="none" w:sz="0" w:space="0" w:color="auto"/>
        <w:right w:val="none" w:sz="0" w:space="0" w:color="auto"/>
      </w:divBdr>
      <w:divsChild>
        <w:div w:id="2144272894">
          <w:marLeft w:val="0"/>
          <w:marRight w:val="0"/>
          <w:marTop w:val="0"/>
          <w:marBottom w:val="0"/>
          <w:divBdr>
            <w:top w:val="none" w:sz="0" w:space="0" w:color="auto"/>
            <w:left w:val="none" w:sz="0" w:space="0" w:color="auto"/>
            <w:bottom w:val="none" w:sz="0" w:space="0" w:color="auto"/>
            <w:right w:val="none" w:sz="0" w:space="0" w:color="auto"/>
          </w:divBdr>
          <w:divsChild>
            <w:div w:id="1611669072">
              <w:marLeft w:val="0"/>
              <w:marRight w:val="0"/>
              <w:marTop w:val="0"/>
              <w:marBottom w:val="0"/>
              <w:divBdr>
                <w:top w:val="none" w:sz="0" w:space="0" w:color="auto"/>
                <w:left w:val="none" w:sz="0" w:space="0" w:color="auto"/>
                <w:bottom w:val="single" w:sz="12" w:space="0" w:color="717171"/>
                <w:right w:val="none" w:sz="0" w:space="0" w:color="auto"/>
              </w:divBdr>
              <w:divsChild>
                <w:div w:id="1950039320">
                  <w:marLeft w:val="0"/>
                  <w:marRight w:val="0"/>
                  <w:marTop w:val="0"/>
                  <w:marBottom w:val="0"/>
                  <w:divBdr>
                    <w:top w:val="none" w:sz="0" w:space="0" w:color="auto"/>
                    <w:left w:val="none" w:sz="0" w:space="0" w:color="auto"/>
                    <w:bottom w:val="none" w:sz="0" w:space="0" w:color="auto"/>
                    <w:right w:val="none" w:sz="0" w:space="0" w:color="auto"/>
                  </w:divBdr>
                </w:div>
              </w:divsChild>
            </w:div>
            <w:div w:id="200902195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348</Words>
  <Characters>1989</Characters>
  <Application>Microsoft Office Word</Application>
  <DocSecurity>0</DocSecurity>
  <Lines>16</Lines>
  <Paragraphs>4</Paragraphs>
  <ScaleCrop>false</ScaleCrop>
  <Company>Lenovo</Company>
  <LinksUpToDate>false</LinksUpToDate>
  <CharactersWithSpaces>2333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胡瑜</dc:creator>
  <cp:keywords/>
  <dc:description/>
  <cp:lastModifiedBy>胡瑜</cp:lastModifiedBy>
  <cp:revision>2</cp:revision>
  <dcterms:created xsi:type="dcterms:W3CDTF">2020-04-02T13:18:00Z</dcterms:created>
  <dcterms:modified xsi:type="dcterms:W3CDTF">2020-04-02T13:18:00Z</dcterms:modified>
</cp:coreProperties>
</file>